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BA2F2" w14:textId="77777777" w:rsidR="00E40438" w:rsidRPr="007645F8" w:rsidRDefault="00E40438" w:rsidP="00467450">
      <w:pPr>
        <w:pStyle w:val="Sinespaciado"/>
        <w:jc w:val="center"/>
        <w:rPr>
          <w:rFonts w:cstheme="minorHAnsi"/>
          <w:b/>
          <w:sz w:val="32"/>
          <w:szCs w:val="32"/>
          <w:u w:val="single"/>
        </w:rPr>
      </w:pPr>
    </w:p>
    <w:p w14:paraId="0670745E" w14:textId="77777777" w:rsidR="00E40438" w:rsidRPr="007645F8" w:rsidRDefault="00E40438" w:rsidP="00A41D01">
      <w:pPr>
        <w:pStyle w:val="Sinespaciado"/>
        <w:rPr>
          <w:rFonts w:cstheme="minorHAnsi"/>
          <w:b/>
          <w:sz w:val="32"/>
          <w:szCs w:val="32"/>
        </w:rPr>
      </w:pPr>
    </w:p>
    <w:p w14:paraId="30AEA326" w14:textId="77777777" w:rsidR="009B651B" w:rsidRPr="007645F8" w:rsidRDefault="009B651B" w:rsidP="00467450">
      <w:pPr>
        <w:pStyle w:val="Sinespaciado"/>
        <w:jc w:val="center"/>
        <w:rPr>
          <w:rFonts w:cstheme="minorHAnsi"/>
          <w:b/>
          <w:sz w:val="32"/>
          <w:szCs w:val="32"/>
        </w:rPr>
      </w:pPr>
    </w:p>
    <w:p w14:paraId="3F179426" w14:textId="731967C3" w:rsidR="00E40438" w:rsidRPr="007645F8" w:rsidRDefault="00E40438" w:rsidP="00467450">
      <w:pPr>
        <w:pStyle w:val="Sinespaciado"/>
        <w:jc w:val="center"/>
        <w:rPr>
          <w:rFonts w:cstheme="minorHAnsi"/>
          <w:b/>
          <w:sz w:val="36"/>
          <w:szCs w:val="36"/>
        </w:rPr>
      </w:pPr>
      <w:r w:rsidRPr="007645F8">
        <w:rPr>
          <w:rFonts w:cstheme="minorHAnsi"/>
          <w:b/>
          <w:sz w:val="36"/>
          <w:szCs w:val="36"/>
        </w:rPr>
        <w:t>HITO CUENTA PÚBLICA PARTICIPATIVA 2023-2024</w:t>
      </w:r>
    </w:p>
    <w:p w14:paraId="0CABB547" w14:textId="069B4E13" w:rsidR="00EA2CB1" w:rsidRPr="007645F8" w:rsidRDefault="00EA2CB1" w:rsidP="00467450">
      <w:pPr>
        <w:pStyle w:val="Sinespaciado"/>
        <w:jc w:val="center"/>
        <w:rPr>
          <w:rFonts w:cstheme="minorHAnsi"/>
          <w:b/>
          <w:sz w:val="36"/>
          <w:szCs w:val="36"/>
        </w:rPr>
      </w:pPr>
      <w:r w:rsidRPr="007645F8">
        <w:rPr>
          <w:rFonts w:cstheme="minorHAnsi"/>
          <w:b/>
          <w:sz w:val="36"/>
          <w:szCs w:val="36"/>
        </w:rPr>
        <w:t>DELEGACIÓN PRESIDENCIAL PROVINCIAL DE QUILLOTA</w:t>
      </w:r>
    </w:p>
    <w:p w14:paraId="0F0EE155" w14:textId="48E736B8" w:rsidR="00E40438" w:rsidRPr="00D25C6C" w:rsidRDefault="00E40438" w:rsidP="00A41D01">
      <w:pPr>
        <w:pStyle w:val="Sinespaciado"/>
        <w:jc w:val="both"/>
        <w:rPr>
          <w:rFonts w:cstheme="minorHAnsi"/>
          <w:bCs/>
          <w:sz w:val="24"/>
          <w:szCs w:val="24"/>
        </w:rPr>
      </w:pPr>
    </w:p>
    <w:p w14:paraId="6C4DB8B1" w14:textId="77777777" w:rsidR="007645F8" w:rsidRDefault="007645F8" w:rsidP="00A41D01">
      <w:pPr>
        <w:pStyle w:val="Sinespaciado"/>
        <w:jc w:val="both"/>
        <w:rPr>
          <w:rFonts w:cstheme="minorHAnsi"/>
          <w:bCs/>
          <w:sz w:val="24"/>
          <w:szCs w:val="24"/>
        </w:rPr>
      </w:pPr>
    </w:p>
    <w:p w14:paraId="31721004" w14:textId="692FDD67" w:rsidR="00F36DCB" w:rsidRPr="007645F8" w:rsidRDefault="00E40438" w:rsidP="00A41D01">
      <w:pPr>
        <w:pStyle w:val="Sinespaciado"/>
        <w:jc w:val="both"/>
        <w:rPr>
          <w:rFonts w:cstheme="minorHAnsi"/>
          <w:bCs/>
          <w:sz w:val="26"/>
          <w:szCs w:val="26"/>
        </w:rPr>
      </w:pPr>
      <w:r w:rsidRPr="007645F8">
        <w:rPr>
          <w:rFonts w:cstheme="minorHAnsi"/>
          <w:bCs/>
          <w:sz w:val="26"/>
          <w:szCs w:val="26"/>
        </w:rPr>
        <w:t xml:space="preserve">Las Cuentas Públicas Participativas son espacios de diálogo abierto entre la autoridad pública, y las y los representantes de la sociedad civil que permiten a la autoridad rendir cuenta anual de la gestión de políticas, y a los ciudadanos y ciudadanas ejercer control social sobre la administración pública. </w:t>
      </w:r>
    </w:p>
    <w:p w14:paraId="647A1C4A" w14:textId="77777777" w:rsidR="00F36DCB" w:rsidRPr="007645F8" w:rsidRDefault="00F36DCB" w:rsidP="00A41D01">
      <w:pPr>
        <w:pStyle w:val="Sinespaciado"/>
        <w:jc w:val="both"/>
        <w:rPr>
          <w:rFonts w:cstheme="minorHAnsi"/>
          <w:bCs/>
          <w:sz w:val="26"/>
          <w:szCs w:val="26"/>
        </w:rPr>
      </w:pPr>
    </w:p>
    <w:p w14:paraId="435FF197" w14:textId="77777777" w:rsidR="00A41D01" w:rsidRPr="007645F8" w:rsidRDefault="00F36DCB" w:rsidP="00A41D01">
      <w:pPr>
        <w:pStyle w:val="Sinespaciado"/>
        <w:jc w:val="both"/>
        <w:rPr>
          <w:rFonts w:cstheme="minorHAnsi"/>
          <w:bCs/>
          <w:sz w:val="26"/>
          <w:szCs w:val="26"/>
        </w:rPr>
      </w:pPr>
      <w:r w:rsidRPr="007645F8">
        <w:rPr>
          <w:rFonts w:cstheme="minorHAnsi"/>
          <w:bCs/>
          <w:sz w:val="26"/>
          <w:szCs w:val="26"/>
        </w:rPr>
        <w:t xml:space="preserve">Desde la Delegación Presidencial Provincial de Quillota y como parte del Ministerio del Interior y Seguridad Pública nos corresponde el cumplimiento de múltiples tareas tales como: </w:t>
      </w:r>
    </w:p>
    <w:p w14:paraId="1C11CA0C" w14:textId="5DB6A835" w:rsidR="00F36DCB" w:rsidRPr="007645F8" w:rsidRDefault="00F36DCB" w:rsidP="00A41D01">
      <w:pPr>
        <w:pStyle w:val="Sinespaciado"/>
        <w:jc w:val="both"/>
        <w:rPr>
          <w:rFonts w:eastAsia="Times New Roman" w:cstheme="minorHAnsi"/>
          <w:color w:val="202122"/>
          <w:sz w:val="26"/>
          <w:szCs w:val="26"/>
          <w:lang w:eastAsia="es-CL"/>
        </w:rPr>
      </w:pPr>
      <w:r w:rsidRPr="007645F8">
        <w:rPr>
          <w:rFonts w:cstheme="minorHAnsi"/>
          <w:bCs/>
          <w:sz w:val="26"/>
          <w:szCs w:val="26"/>
        </w:rPr>
        <w:br/>
      </w:r>
      <w:r w:rsidRPr="007645F8">
        <w:rPr>
          <w:rFonts w:cstheme="minorHAnsi"/>
          <w:color w:val="202124"/>
          <w:sz w:val="26"/>
          <w:szCs w:val="26"/>
          <w:shd w:val="clear" w:color="auto" w:fill="FFFFFF"/>
        </w:rPr>
        <w:t>-</w:t>
      </w:r>
      <w:r w:rsidRPr="007645F8">
        <w:rPr>
          <w:rFonts w:eastAsia="Times New Roman" w:cstheme="minorHAnsi"/>
          <w:color w:val="202122"/>
          <w:sz w:val="26"/>
          <w:szCs w:val="26"/>
          <w:lang w:eastAsia="es-CL"/>
        </w:rPr>
        <w:t>Ejercer las tareas de Gobierno Interior, especialmente las destinadas a mantener en la provincia el orden público y la seguridad de sus habitantes y bienes.</w:t>
      </w:r>
    </w:p>
    <w:p w14:paraId="7180FA55" w14:textId="77777777" w:rsidR="00F36DCB" w:rsidRPr="007645F8" w:rsidRDefault="00F36DCB" w:rsidP="00A41D01">
      <w:pPr>
        <w:pStyle w:val="Sinespaciado"/>
        <w:jc w:val="both"/>
        <w:rPr>
          <w:rFonts w:eastAsia="Times New Roman" w:cstheme="minorHAnsi"/>
          <w:sz w:val="26"/>
          <w:szCs w:val="26"/>
          <w:lang w:eastAsia="es-CL"/>
        </w:rPr>
      </w:pPr>
    </w:p>
    <w:p w14:paraId="66841ABA" w14:textId="77777777" w:rsidR="00A66E2C" w:rsidRPr="007645F8" w:rsidRDefault="00F36DCB" w:rsidP="00A41D01">
      <w:pPr>
        <w:pStyle w:val="Sinespaciado"/>
        <w:jc w:val="both"/>
        <w:rPr>
          <w:rFonts w:cstheme="minorHAnsi"/>
          <w:sz w:val="26"/>
          <w:szCs w:val="26"/>
          <w:shd w:val="clear" w:color="auto" w:fill="FFFFFF"/>
        </w:rPr>
      </w:pPr>
      <w:r w:rsidRPr="007645F8">
        <w:rPr>
          <w:rFonts w:cstheme="minorHAnsi"/>
          <w:sz w:val="26"/>
          <w:szCs w:val="26"/>
          <w:shd w:val="clear" w:color="auto" w:fill="FFFFFF"/>
        </w:rPr>
        <w:t xml:space="preserve">- </w:t>
      </w:r>
      <w:r w:rsidR="00A41D01" w:rsidRPr="007645F8">
        <w:rPr>
          <w:rFonts w:cstheme="minorHAnsi"/>
          <w:sz w:val="26"/>
          <w:szCs w:val="26"/>
          <w:shd w:val="clear" w:color="auto" w:fill="FFFFFF"/>
        </w:rPr>
        <w:t>Ejercer la c</w:t>
      </w:r>
      <w:r w:rsidRPr="007645F8">
        <w:rPr>
          <w:rFonts w:cstheme="minorHAnsi"/>
          <w:sz w:val="26"/>
          <w:szCs w:val="26"/>
          <w:shd w:val="clear" w:color="auto" w:fill="FFFFFF"/>
        </w:rPr>
        <w:t>oordinación, supervigilancia o fiscalización de los servicios públicos existentes en la provincia.</w:t>
      </w:r>
    </w:p>
    <w:p w14:paraId="0FFA0FEB" w14:textId="4972EC63" w:rsidR="00F36DCB" w:rsidRPr="007645F8" w:rsidRDefault="00F36DCB" w:rsidP="00A41D01">
      <w:pPr>
        <w:pStyle w:val="Sinespaciado"/>
        <w:jc w:val="both"/>
        <w:rPr>
          <w:rFonts w:eastAsia="Times New Roman" w:cstheme="minorHAnsi"/>
          <w:color w:val="202122"/>
          <w:sz w:val="26"/>
          <w:szCs w:val="26"/>
          <w:lang w:eastAsia="es-CL"/>
        </w:rPr>
      </w:pPr>
      <w:r w:rsidRPr="007645F8">
        <w:rPr>
          <w:rFonts w:cstheme="minorHAnsi"/>
          <w:color w:val="202124"/>
          <w:sz w:val="26"/>
          <w:szCs w:val="26"/>
          <w:shd w:val="clear" w:color="auto" w:fill="FFFFFF"/>
        </w:rPr>
        <w:br/>
      </w:r>
      <w:r w:rsidRPr="007645F8">
        <w:rPr>
          <w:rFonts w:eastAsia="Times New Roman" w:cstheme="minorHAnsi"/>
          <w:color w:val="202122"/>
          <w:sz w:val="26"/>
          <w:szCs w:val="26"/>
          <w:lang w:eastAsia="es-CL"/>
        </w:rPr>
        <w:t>-Requerir el auxilio de la fuerza pública en el territorio de su jurisd</w:t>
      </w:r>
      <w:r w:rsidR="00A66E2C" w:rsidRPr="007645F8">
        <w:rPr>
          <w:rFonts w:eastAsia="Times New Roman" w:cstheme="minorHAnsi"/>
          <w:color w:val="202122"/>
          <w:sz w:val="26"/>
          <w:szCs w:val="26"/>
          <w:lang w:eastAsia="es-CL"/>
        </w:rPr>
        <w:t>icción, en conformidad a la ley.</w:t>
      </w:r>
    </w:p>
    <w:p w14:paraId="0F2B93C6" w14:textId="251BA07A" w:rsidR="00A41D01" w:rsidRPr="007645F8" w:rsidRDefault="00A41D01" w:rsidP="00A41D01">
      <w:pPr>
        <w:shd w:val="clear" w:color="auto" w:fill="FFFFFF"/>
        <w:spacing w:before="100" w:beforeAutospacing="1" w:after="24" w:line="240" w:lineRule="auto"/>
        <w:jc w:val="both"/>
        <w:rPr>
          <w:rFonts w:eastAsia="Times New Roman" w:cstheme="minorHAnsi"/>
          <w:color w:val="202122"/>
          <w:sz w:val="26"/>
          <w:szCs w:val="26"/>
          <w:lang w:eastAsia="es-CL"/>
        </w:rPr>
      </w:pPr>
      <w:r w:rsidRPr="007645F8">
        <w:rPr>
          <w:rFonts w:eastAsia="Times New Roman" w:cstheme="minorHAnsi"/>
          <w:color w:val="202122"/>
          <w:sz w:val="26"/>
          <w:szCs w:val="26"/>
          <w:lang w:eastAsia="es-CL"/>
        </w:rPr>
        <w:t>-Ejercer la vigilancia de los bienes del Estado, especialmente de los nacionales de uso público.</w:t>
      </w:r>
    </w:p>
    <w:p w14:paraId="14241C4F" w14:textId="2802618B" w:rsidR="00F36DCB" w:rsidRPr="007645F8" w:rsidRDefault="00F36DCB" w:rsidP="00A41D01">
      <w:pPr>
        <w:pStyle w:val="Sinespaciado"/>
        <w:jc w:val="both"/>
        <w:rPr>
          <w:rFonts w:eastAsia="Times New Roman" w:cstheme="minorHAnsi"/>
          <w:color w:val="202122"/>
          <w:sz w:val="26"/>
          <w:szCs w:val="26"/>
          <w:lang w:eastAsia="es-CL"/>
        </w:rPr>
      </w:pPr>
      <w:r w:rsidRPr="007645F8">
        <w:rPr>
          <w:rFonts w:eastAsia="Times New Roman" w:cstheme="minorHAnsi"/>
          <w:color w:val="202122"/>
          <w:sz w:val="26"/>
          <w:szCs w:val="26"/>
          <w:lang w:eastAsia="es-CL"/>
        </w:rPr>
        <w:br/>
        <w:t>-Autorizar reuniones en plazas, calles y demás lugares de uso público, en conformidad con las normas vigentes</w:t>
      </w:r>
      <w:r w:rsidR="00A41D01" w:rsidRPr="007645F8">
        <w:rPr>
          <w:rFonts w:eastAsia="Times New Roman" w:cstheme="minorHAnsi"/>
          <w:color w:val="202122"/>
          <w:sz w:val="26"/>
          <w:szCs w:val="26"/>
          <w:lang w:eastAsia="es-CL"/>
        </w:rPr>
        <w:t>.</w:t>
      </w:r>
    </w:p>
    <w:p w14:paraId="467B798D" w14:textId="62FAE199" w:rsidR="00F36DCB" w:rsidRPr="007645F8" w:rsidRDefault="00F36DCB" w:rsidP="00A41D01">
      <w:pPr>
        <w:shd w:val="clear" w:color="auto" w:fill="FFFFFF"/>
        <w:spacing w:before="100" w:beforeAutospacing="1" w:after="24" w:line="240" w:lineRule="auto"/>
        <w:jc w:val="both"/>
        <w:rPr>
          <w:rFonts w:eastAsia="Times New Roman" w:cstheme="minorHAnsi"/>
          <w:color w:val="202122"/>
          <w:sz w:val="26"/>
          <w:szCs w:val="26"/>
          <w:lang w:eastAsia="es-CL"/>
        </w:rPr>
      </w:pPr>
      <w:r w:rsidRPr="007645F8">
        <w:rPr>
          <w:rFonts w:eastAsia="Times New Roman" w:cstheme="minorHAnsi"/>
          <w:color w:val="202122"/>
          <w:sz w:val="26"/>
          <w:szCs w:val="26"/>
          <w:lang w:eastAsia="es-CL"/>
        </w:rPr>
        <w:t xml:space="preserve">-Adoptar todas las medidas necesarias para prevenir y enfrentar situaciones de emergencia o catástrofe, a través de nuestro </w:t>
      </w:r>
      <w:r w:rsidR="00A41D01" w:rsidRPr="007645F8">
        <w:rPr>
          <w:rFonts w:eastAsia="Times New Roman" w:cstheme="minorHAnsi"/>
          <w:color w:val="202122"/>
          <w:sz w:val="26"/>
          <w:szCs w:val="26"/>
          <w:lang w:eastAsia="es-CL"/>
        </w:rPr>
        <w:t>D</w:t>
      </w:r>
      <w:r w:rsidRPr="007645F8">
        <w:rPr>
          <w:rFonts w:eastAsia="Times New Roman" w:cstheme="minorHAnsi"/>
          <w:color w:val="202122"/>
          <w:sz w:val="26"/>
          <w:szCs w:val="26"/>
          <w:lang w:eastAsia="es-CL"/>
        </w:rPr>
        <w:t xml:space="preserve">epartamento de Emergencias. </w:t>
      </w:r>
    </w:p>
    <w:p w14:paraId="2F03B398" w14:textId="0585BA20" w:rsidR="00F36DCB" w:rsidRPr="007645F8" w:rsidRDefault="00A41D01" w:rsidP="00A41D01">
      <w:pPr>
        <w:shd w:val="clear" w:color="auto" w:fill="FFFFFF"/>
        <w:spacing w:before="100" w:beforeAutospacing="1" w:after="24" w:line="240" w:lineRule="auto"/>
        <w:jc w:val="both"/>
        <w:rPr>
          <w:rFonts w:eastAsia="Times New Roman" w:cstheme="minorHAnsi"/>
          <w:color w:val="202122"/>
          <w:sz w:val="26"/>
          <w:szCs w:val="26"/>
          <w:lang w:eastAsia="es-CL"/>
        </w:rPr>
      </w:pPr>
      <w:r w:rsidRPr="007645F8">
        <w:rPr>
          <w:rFonts w:eastAsia="Times New Roman" w:cstheme="minorHAnsi"/>
          <w:color w:val="202122"/>
          <w:sz w:val="26"/>
          <w:szCs w:val="26"/>
          <w:lang w:eastAsia="es-CL"/>
        </w:rPr>
        <w:t>-</w:t>
      </w:r>
      <w:r w:rsidR="00F36DCB" w:rsidRPr="007645F8">
        <w:rPr>
          <w:rFonts w:eastAsia="Times New Roman" w:cstheme="minorHAnsi"/>
          <w:color w:val="202122"/>
          <w:sz w:val="26"/>
          <w:szCs w:val="26"/>
          <w:lang w:eastAsia="es-CL"/>
        </w:rPr>
        <w:t>Supervisar los programas y proyectos de desarrollo que los servicios públicos creados por ley efectúen en la provincia, que no dependan o se relacionen con el gobierno regional</w:t>
      </w:r>
      <w:r w:rsidRPr="007645F8">
        <w:rPr>
          <w:rFonts w:eastAsia="Times New Roman" w:cstheme="minorHAnsi"/>
          <w:color w:val="202122"/>
          <w:sz w:val="26"/>
          <w:szCs w:val="26"/>
          <w:lang w:eastAsia="es-CL"/>
        </w:rPr>
        <w:t>.</w:t>
      </w:r>
    </w:p>
    <w:p w14:paraId="7EBC69E5" w14:textId="77777777" w:rsidR="00A41D01" w:rsidRPr="007645F8" w:rsidRDefault="00A41D01" w:rsidP="004268BE">
      <w:pPr>
        <w:pStyle w:val="Sinespaciado"/>
        <w:rPr>
          <w:rFonts w:cstheme="minorHAnsi"/>
          <w:bCs/>
          <w:sz w:val="26"/>
          <w:szCs w:val="26"/>
        </w:rPr>
      </w:pPr>
    </w:p>
    <w:p w14:paraId="5786D46C" w14:textId="7176A8BD" w:rsidR="00A41D01" w:rsidRPr="007645F8" w:rsidRDefault="00A41D01" w:rsidP="009B651B">
      <w:pPr>
        <w:pStyle w:val="Sinespaciado"/>
        <w:rPr>
          <w:rFonts w:cstheme="minorHAnsi"/>
          <w:b/>
          <w:sz w:val="26"/>
          <w:szCs w:val="26"/>
          <w:u w:val="single"/>
        </w:rPr>
      </w:pPr>
      <w:r w:rsidRPr="007645F8">
        <w:rPr>
          <w:rFonts w:cstheme="minorHAnsi"/>
          <w:bCs/>
          <w:sz w:val="26"/>
          <w:szCs w:val="26"/>
        </w:rPr>
        <w:t>Entre otras múltiples funciones.</w:t>
      </w:r>
      <w:r w:rsidR="00FE52A4" w:rsidRPr="007645F8">
        <w:rPr>
          <w:rFonts w:cstheme="minorHAnsi"/>
          <w:bCs/>
          <w:sz w:val="26"/>
          <w:szCs w:val="26"/>
        </w:rPr>
        <w:br/>
      </w:r>
      <w:r w:rsidR="00FE52A4" w:rsidRPr="007645F8">
        <w:rPr>
          <w:rFonts w:cstheme="minorHAnsi"/>
          <w:bCs/>
          <w:sz w:val="26"/>
          <w:szCs w:val="26"/>
        </w:rPr>
        <w:br/>
      </w:r>
      <w:r w:rsidR="004268BE" w:rsidRPr="007645F8">
        <w:rPr>
          <w:rFonts w:cstheme="minorHAnsi"/>
          <w:b/>
          <w:sz w:val="26"/>
          <w:szCs w:val="26"/>
        </w:rPr>
        <w:t>PRINCIPALES TEMÁTICAS TRABAJADAS EN LA PROVINCIA</w:t>
      </w:r>
      <w:r w:rsidRPr="007645F8">
        <w:rPr>
          <w:rFonts w:cstheme="minorHAnsi"/>
          <w:b/>
          <w:sz w:val="26"/>
          <w:szCs w:val="26"/>
        </w:rPr>
        <w:t xml:space="preserve"> QUE DESTACAREMOS EN ESTA CUENTA PÚBLICA:</w:t>
      </w:r>
      <w:r w:rsidRPr="007645F8">
        <w:rPr>
          <w:rFonts w:cstheme="minorHAnsi"/>
          <w:b/>
          <w:sz w:val="26"/>
          <w:szCs w:val="26"/>
        </w:rPr>
        <w:br/>
      </w:r>
    </w:p>
    <w:p w14:paraId="70344BE0" w14:textId="26A058EB" w:rsidR="009B651B" w:rsidRPr="007645F8" w:rsidRDefault="009B651B" w:rsidP="009B651B">
      <w:pPr>
        <w:pStyle w:val="Sinespaciado"/>
        <w:numPr>
          <w:ilvl w:val="0"/>
          <w:numId w:val="13"/>
        </w:numPr>
        <w:rPr>
          <w:rFonts w:cstheme="minorHAnsi"/>
          <w:b/>
          <w:sz w:val="26"/>
          <w:szCs w:val="26"/>
        </w:rPr>
      </w:pPr>
      <w:r w:rsidRPr="007645F8">
        <w:rPr>
          <w:rFonts w:cstheme="minorHAnsi"/>
          <w:b/>
          <w:sz w:val="26"/>
          <w:szCs w:val="26"/>
        </w:rPr>
        <w:t xml:space="preserve">Seguridad </w:t>
      </w:r>
      <w:r w:rsidR="007645F8" w:rsidRPr="007645F8">
        <w:rPr>
          <w:rFonts w:cstheme="minorHAnsi"/>
          <w:b/>
          <w:sz w:val="26"/>
          <w:szCs w:val="26"/>
        </w:rPr>
        <w:t>P</w:t>
      </w:r>
      <w:r w:rsidRPr="007645F8">
        <w:rPr>
          <w:rFonts w:cstheme="minorHAnsi"/>
          <w:b/>
          <w:sz w:val="26"/>
          <w:szCs w:val="26"/>
        </w:rPr>
        <w:t>ública.</w:t>
      </w:r>
    </w:p>
    <w:p w14:paraId="62F4C969" w14:textId="535C023F" w:rsidR="009B651B" w:rsidRPr="007645F8" w:rsidRDefault="009B651B" w:rsidP="009B651B">
      <w:pPr>
        <w:pStyle w:val="Sinespaciado"/>
        <w:numPr>
          <w:ilvl w:val="0"/>
          <w:numId w:val="13"/>
        </w:numPr>
        <w:rPr>
          <w:rFonts w:cstheme="minorHAnsi"/>
          <w:b/>
          <w:sz w:val="26"/>
          <w:szCs w:val="26"/>
        </w:rPr>
      </w:pPr>
      <w:r w:rsidRPr="007645F8">
        <w:rPr>
          <w:rFonts w:cstheme="minorHAnsi"/>
          <w:b/>
          <w:sz w:val="26"/>
          <w:szCs w:val="26"/>
        </w:rPr>
        <w:t>Gestión Territorial.</w:t>
      </w:r>
    </w:p>
    <w:p w14:paraId="7DAD782B" w14:textId="7A4D3587" w:rsidR="009B651B" w:rsidRPr="007645F8" w:rsidRDefault="007645F8" w:rsidP="009B651B">
      <w:pPr>
        <w:pStyle w:val="Sinespaciado"/>
        <w:numPr>
          <w:ilvl w:val="0"/>
          <w:numId w:val="13"/>
        </w:numPr>
        <w:rPr>
          <w:rFonts w:cstheme="minorHAnsi"/>
          <w:b/>
          <w:sz w:val="26"/>
          <w:szCs w:val="26"/>
        </w:rPr>
      </w:pPr>
      <w:r w:rsidRPr="007645F8">
        <w:rPr>
          <w:rFonts w:cstheme="minorHAnsi"/>
          <w:b/>
          <w:sz w:val="26"/>
          <w:szCs w:val="26"/>
        </w:rPr>
        <w:t>A</w:t>
      </w:r>
      <w:r w:rsidR="009B651B" w:rsidRPr="007645F8">
        <w:rPr>
          <w:rFonts w:cstheme="minorHAnsi"/>
          <w:b/>
          <w:sz w:val="26"/>
          <w:szCs w:val="26"/>
        </w:rPr>
        <w:t>cciones que mejoran la vida de las personas.</w:t>
      </w:r>
    </w:p>
    <w:p w14:paraId="590F8518" w14:textId="2C9D9BF1" w:rsidR="000E6F7D" w:rsidRPr="00D25C6C" w:rsidRDefault="000E6F7D" w:rsidP="00721B5F">
      <w:pPr>
        <w:jc w:val="both"/>
        <w:rPr>
          <w:rFonts w:cstheme="minorHAnsi"/>
          <w:b/>
          <w:sz w:val="24"/>
          <w:szCs w:val="24"/>
          <w:u w:val="single"/>
        </w:rPr>
      </w:pPr>
    </w:p>
    <w:p w14:paraId="35743B87" w14:textId="77777777" w:rsidR="009B651B" w:rsidRDefault="009B651B" w:rsidP="00721B5F">
      <w:pPr>
        <w:jc w:val="both"/>
        <w:rPr>
          <w:rFonts w:cstheme="minorHAnsi"/>
          <w:b/>
          <w:sz w:val="24"/>
          <w:szCs w:val="24"/>
          <w:u w:val="single"/>
        </w:rPr>
      </w:pPr>
    </w:p>
    <w:p w14:paraId="6723C6C9" w14:textId="77777777" w:rsidR="00A66E2C" w:rsidRDefault="00A66E2C" w:rsidP="00721B5F">
      <w:pPr>
        <w:jc w:val="both"/>
        <w:rPr>
          <w:rFonts w:cstheme="minorHAnsi"/>
          <w:b/>
          <w:sz w:val="24"/>
          <w:szCs w:val="24"/>
          <w:u w:val="single"/>
        </w:rPr>
      </w:pPr>
    </w:p>
    <w:p w14:paraId="1A87A6D8" w14:textId="77777777" w:rsidR="00A66E2C" w:rsidRPr="007645F8" w:rsidRDefault="00A66E2C" w:rsidP="00D25C6C">
      <w:pPr>
        <w:pStyle w:val="Prrafodelista"/>
        <w:jc w:val="center"/>
        <w:rPr>
          <w:rFonts w:cstheme="minorHAnsi"/>
          <w:b/>
          <w:sz w:val="26"/>
          <w:szCs w:val="26"/>
          <w:u w:val="single"/>
        </w:rPr>
      </w:pPr>
    </w:p>
    <w:p w14:paraId="20D9B7DF" w14:textId="77777777" w:rsidR="000E6F7D" w:rsidRPr="007645F8" w:rsidRDefault="004268BE" w:rsidP="00D25C6C">
      <w:pPr>
        <w:pStyle w:val="Prrafodelista"/>
        <w:jc w:val="center"/>
        <w:rPr>
          <w:rFonts w:cstheme="minorHAnsi"/>
          <w:b/>
          <w:sz w:val="26"/>
          <w:szCs w:val="26"/>
          <w:u w:val="single"/>
        </w:rPr>
      </w:pPr>
      <w:r w:rsidRPr="007645F8">
        <w:rPr>
          <w:rFonts w:cstheme="minorHAnsi"/>
          <w:b/>
          <w:sz w:val="26"/>
          <w:szCs w:val="26"/>
          <w:u w:val="single"/>
        </w:rPr>
        <w:t xml:space="preserve">SEGURIDAD </w:t>
      </w:r>
      <w:r w:rsidR="00A41D01" w:rsidRPr="007645F8">
        <w:rPr>
          <w:rFonts w:cstheme="minorHAnsi"/>
          <w:b/>
          <w:sz w:val="26"/>
          <w:szCs w:val="26"/>
          <w:u w:val="single"/>
        </w:rPr>
        <w:t>PÚBLICA</w:t>
      </w:r>
    </w:p>
    <w:p w14:paraId="637CE0C9" w14:textId="77777777" w:rsidR="000E6F7D" w:rsidRPr="007645F8" w:rsidRDefault="000E6F7D" w:rsidP="00721B5F">
      <w:pPr>
        <w:pStyle w:val="Prrafodelista"/>
        <w:jc w:val="both"/>
        <w:rPr>
          <w:rFonts w:cstheme="minorHAnsi"/>
          <w:b/>
          <w:sz w:val="26"/>
          <w:szCs w:val="26"/>
          <w:u w:val="single"/>
        </w:rPr>
      </w:pPr>
    </w:p>
    <w:p w14:paraId="385FE49D" w14:textId="4627BCAC" w:rsidR="00A41D01" w:rsidRPr="007645F8" w:rsidRDefault="009B651B" w:rsidP="00721B5F">
      <w:pPr>
        <w:jc w:val="both"/>
        <w:rPr>
          <w:rFonts w:cstheme="minorHAnsi"/>
          <w:color w:val="000000"/>
          <w:sz w:val="26"/>
          <w:szCs w:val="26"/>
        </w:rPr>
      </w:pPr>
      <w:r w:rsidRPr="007645F8">
        <w:rPr>
          <w:rFonts w:cstheme="minorHAnsi"/>
          <w:color w:val="000000"/>
          <w:sz w:val="26"/>
          <w:szCs w:val="26"/>
        </w:rPr>
        <w:t>Sin</w:t>
      </w:r>
      <w:r w:rsidR="000E6F7D" w:rsidRPr="007645F8">
        <w:rPr>
          <w:rFonts w:cstheme="minorHAnsi"/>
          <w:color w:val="000000"/>
          <w:sz w:val="26"/>
          <w:szCs w:val="26"/>
        </w:rPr>
        <w:t xml:space="preserve"> duda una de las preocupaciones más sentidas por la comunidad</w:t>
      </w:r>
      <w:r w:rsidRPr="007645F8">
        <w:rPr>
          <w:rFonts w:cstheme="minorHAnsi"/>
          <w:color w:val="000000"/>
          <w:sz w:val="26"/>
          <w:szCs w:val="26"/>
        </w:rPr>
        <w:t>. D</w:t>
      </w:r>
      <w:r w:rsidR="000E6F7D" w:rsidRPr="007645F8">
        <w:rPr>
          <w:rFonts w:cstheme="minorHAnsi"/>
          <w:color w:val="000000"/>
          <w:sz w:val="26"/>
          <w:szCs w:val="26"/>
        </w:rPr>
        <w:t>urante el 2023 realizamos un intenso trabajo en coordinación con Carabineros, PDI y los Departamentos de Seguridad Pública de los municipios de la provincia.</w:t>
      </w:r>
    </w:p>
    <w:p w14:paraId="5AC92E43" w14:textId="75423F1B" w:rsidR="009B651B" w:rsidRPr="007645F8" w:rsidRDefault="00A41D01" w:rsidP="00721B5F">
      <w:pPr>
        <w:pStyle w:val="Prrafodelista"/>
        <w:numPr>
          <w:ilvl w:val="0"/>
          <w:numId w:val="9"/>
        </w:numPr>
        <w:spacing w:after="0"/>
        <w:jc w:val="both"/>
        <w:rPr>
          <w:rFonts w:cstheme="minorHAnsi"/>
          <w:sz w:val="26"/>
          <w:szCs w:val="26"/>
        </w:rPr>
      </w:pPr>
      <w:r w:rsidRPr="007645F8">
        <w:rPr>
          <w:rFonts w:cstheme="minorHAnsi"/>
          <w:color w:val="000000"/>
          <w:sz w:val="26"/>
          <w:szCs w:val="26"/>
        </w:rPr>
        <w:t xml:space="preserve">Por segundo año consecutivo aumentó el trabajo de las policías en cuanto a realización de decomisos y controles. Durante 2023 se realizaron </w:t>
      </w:r>
      <w:r w:rsidR="00AC1A2C" w:rsidRPr="007645F8">
        <w:rPr>
          <w:rFonts w:cstheme="minorHAnsi"/>
          <w:color w:val="000000"/>
          <w:sz w:val="26"/>
          <w:szCs w:val="26"/>
        </w:rPr>
        <w:t>más de 20</w:t>
      </w:r>
      <w:r w:rsidRPr="007645F8">
        <w:rPr>
          <w:rFonts w:cstheme="minorHAnsi"/>
          <w:color w:val="000000"/>
          <w:sz w:val="26"/>
          <w:szCs w:val="26"/>
        </w:rPr>
        <w:t xml:space="preserve"> Rondas Impacto a cargo de Carabineros en Quillota, La Calera, La Cruz, Hijuelas y Nogales, aumentando fuertemente la presencia policial en nuestros</w:t>
      </w:r>
      <w:r w:rsidR="00721B5F" w:rsidRPr="007645F8">
        <w:rPr>
          <w:rFonts w:cstheme="minorHAnsi"/>
          <w:color w:val="000000"/>
          <w:sz w:val="26"/>
          <w:szCs w:val="26"/>
        </w:rPr>
        <w:t xml:space="preserve"> </w:t>
      </w:r>
      <w:r w:rsidRPr="007645F8">
        <w:rPr>
          <w:rFonts w:cstheme="minorHAnsi"/>
          <w:color w:val="000000"/>
          <w:sz w:val="26"/>
          <w:szCs w:val="26"/>
        </w:rPr>
        <w:t>barrios. </w:t>
      </w:r>
      <w:r w:rsidR="009B651B" w:rsidRPr="007645F8">
        <w:rPr>
          <w:rFonts w:cstheme="minorHAnsi"/>
          <w:color w:val="000000"/>
          <w:sz w:val="26"/>
          <w:szCs w:val="26"/>
        </w:rPr>
        <w:br/>
      </w:r>
    </w:p>
    <w:p w14:paraId="331EB7BE" w14:textId="7300AB42" w:rsidR="00A41D01" w:rsidRPr="007645F8" w:rsidRDefault="00A41D01" w:rsidP="00721B5F">
      <w:pPr>
        <w:pStyle w:val="Prrafodelista"/>
        <w:numPr>
          <w:ilvl w:val="0"/>
          <w:numId w:val="9"/>
        </w:numPr>
        <w:spacing w:after="0"/>
        <w:jc w:val="both"/>
        <w:rPr>
          <w:rFonts w:cstheme="minorHAnsi"/>
          <w:sz w:val="26"/>
          <w:szCs w:val="26"/>
        </w:rPr>
      </w:pPr>
      <w:r w:rsidRPr="007645F8">
        <w:rPr>
          <w:rFonts w:cstheme="minorHAnsi"/>
          <w:color w:val="000000"/>
          <w:sz w:val="26"/>
          <w:szCs w:val="26"/>
        </w:rPr>
        <w:t> Se realizaron 5 desalojos de inmuebles usurpados, recuperando los terrenos de Santa Rosa de Colmo y de La Tetera en Quillota, el edificio de la DEPROV en Calle Pinto N°158 y la casona de San Martín N°250 en plena plaza comunal, así como el Ex Juzgado de Letras en La Calera, devolviendo la seguridad a los vecinos de estos sectores. </w:t>
      </w:r>
      <w:r w:rsidRPr="007645F8">
        <w:rPr>
          <w:rFonts w:cstheme="minorHAnsi"/>
          <w:color w:val="000000"/>
          <w:sz w:val="26"/>
          <w:szCs w:val="26"/>
        </w:rPr>
        <w:br/>
      </w:r>
    </w:p>
    <w:p w14:paraId="6182884A" w14:textId="761CA0F3" w:rsidR="00A41D01" w:rsidRPr="007645F8" w:rsidRDefault="009B651B" w:rsidP="00721B5F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Theme="minorHAnsi" w:hAnsiTheme="minorHAnsi" w:cstheme="minorHAnsi"/>
          <w:sz w:val="26"/>
          <w:szCs w:val="26"/>
        </w:rPr>
      </w:pPr>
      <w:r w:rsidRPr="007645F8">
        <w:rPr>
          <w:rFonts w:asciiTheme="minorHAnsi" w:hAnsiTheme="minorHAnsi" w:cstheme="minorHAnsi"/>
          <w:color w:val="000000"/>
          <w:sz w:val="26"/>
          <w:szCs w:val="26"/>
        </w:rPr>
        <w:t xml:space="preserve">Se realizaron </w:t>
      </w:r>
      <w:r w:rsidR="000E6F7D" w:rsidRPr="007645F8">
        <w:rPr>
          <w:rFonts w:asciiTheme="minorHAnsi" w:hAnsiTheme="minorHAnsi" w:cstheme="minorHAnsi"/>
          <w:color w:val="000000"/>
          <w:sz w:val="26"/>
          <w:szCs w:val="26"/>
        </w:rPr>
        <w:t>24 fiscalizaciones</w:t>
      </w:r>
      <w:r w:rsidRPr="007645F8">
        <w:rPr>
          <w:rFonts w:asciiTheme="minorHAnsi" w:hAnsiTheme="minorHAnsi" w:cstheme="minorHAnsi"/>
          <w:color w:val="000000"/>
          <w:sz w:val="26"/>
          <w:szCs w:val="26"/>
        </w:rPr>
        <w:t xml:space="preserve"> interinstitucionales (Carabineros, Seremi de Salud, Servicio de Impuestos Internos, Rentas y Patentes Municipales)</w:t>
      </w:r>
      <w:r w:rsidR="000E6F7D" w:rsidRPr="007645F8">
        <w:rPr>
          <w:rFonts w:asciiTheme="minorHAnsi" w:hAnsiTheme="minorHAnsi" w:cstheme="minorHAnsi"/>
          <w:color w:val="000000"/>
          <w:sz w:val="26"/>
          <w:szCs w:val="26"/>
        </w:rPr>
        <w:t xml:space="preserve"> a:</w:t>
      </w:r>
      <w:r w:rsidRPr="007645F8">
        <w:rPr>
          <w:rFonts w:asciiTheme="minorHAnsi" w:hAnsiTheme="minorHAnsi" w:cstheme="minorHAnsi"/>
          <w:color w:val="000000"/>
          <w:sz w:val="26"/>
          <w:szCs w:val="26"/>
        </w:rPr>
        <w:br/>
      </w:r>
    </w:p>
    <w:p w14:paraId="2106BD9A" w14:textId="7CA4D16E" w:rsidR="00A41D01" w:rsidRPr="007645F8" w:rsidRDefault="00A41D01" w:rsidP="00721B5F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000000"/>
          <w:sz w:val="26"/>
          <w:szCs w:val="26"/>
        </w:rPr>
      </w:pPr>
      <w:r w:rsidRPr="007645F8">
        <w:rPr>
          <w:rFonts w:asciiTheme="minorHAnsi" w:hAnsiTheme="minorHAnsi" w:cstheme="minorHAnsi"/>
          <w:color w:val="000000"/>
          <w:sz w:val="26"/>
          <w:szCs w:val="26"/>
        </w:rPr>
        <w:t xml:space="preserve">- </w:t>
      </w:r>
      <w:r w:rsidR="000E6F7D" w:rsidRPr="007645F8">
        <w:rPr>
          <w:rFonts w:asciiTheme="minorHAnsi" w:hAnsiTheme="minorHAnsi" w:cstheme="minorHAnsi"/>
          <w:color w:val="000000"/>
          <w:sz w:val="26"/>
          <w:szCs w:val="26"/>
        </w:rPr>
        <w:t>B</w:t>
      </w:r>
      <w:r w:rsidRPr="007645F8">
        <w:rPr>
          <w:rFonts w:asciiTheme="minorHAnsi" w:hAnsiTheme="minorHAnsi" w:cstheme="minorHAnsi"/>
          <w:color w:val="000000"/>
          <w:sz w:val="26"/>
          <w:szCs w:val="26"/>
        </w:rPr>
        <w:t>arberías</w:t>
      </w:r>
      <w:r w:rsidR="000E6F7D" w:rsidRPr="007645F8">
        <w:rPr>
          <w:rFonts w:asciiTheme="minorHAnsi" w:hAnsiTheme="minorHAnsi" w:cstheme="minorHAnsi"/>
          <w:color w:val="000000"/>
          <w:sz w:val="26"/>
          <w:szCs w:val="26"/>
        </w:rPr>
        <w:t>.</w:t>
      </w:r>
    </w:p>
    <w:p w14:paraId="1253314F" w14:textId="79263D87" w:rsidR="00A41D01" w:rsidRPr="007645F8" w:rsidRDefault="000E6F7D" w:rsidP="00721B5F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  <w:sz w:val="26"/>
          <w:szCs w:val="26"/>
        </w:rPr>
      </w:pPr>
      <w:r w:rsidRPr="007645F8">
        <w:rPr>
          <w:rFonts w:asciiTheme="minorHAnsi" w:hAnsiTheme="minorHAnsi" w:cstheme="minorHAnsi"/>
          <w:color w:val="000000"/>
          <w:sz w:val="26"/>
          <w:szCs w:val="26"/>
        </w:rPr>
        <w:t>-C</w:t>
      </w:r>
      <w:r w:rsidR="00A41D01" w:rsidRPr="007645F8">
        <w:rPr>
          <w:rFonts w:asciiTheme="minorHAnsi" w:hAnsiTheme="minorHAnsi" w:cstheme="minorHAnsi"/>
          <w:color w:val="000000"/>
          <w:sz w:val="26"/>
          <w:szCs w:val="26"/>
        </w:rPr>
        <w:t>asinos</w:t>
      </w:r>
      <w:r w:rsidR="00721B5F" w:rsidRPr="007645F8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="00A41D01" w:rsidRPr="007645F8">
        <w:rPr>
          <w:rFonts w:asciiTheme="minorHAnsi" w:hAnsiTheme="minorHAnsi" w:cstheme="minorHAnsi"/>
          <w:color w:val="000000"/>
          <w:sz w:val="26"/>
          <w:szCs w:val="26"/>
        </w:rPr>
        <w:t>ilegales</w:t>
      </w:r>
      <w:r w:rsidRPr="007645F8">
        <w:rPr>
          <w:rFonts w:asciiTheme="minorHAnsi" w:hAnsiTheme="minorHAnsi" w:cstheme="minorHAnsi"/>
          <w:color w:val="000000"/>
          <w:sz w:val="26"/>
          <w:szCs w:val="26"/>
        </w:rPr>
        <w:t>.</w:t>
      </w:r>
      <w:r w:rsidR="00A41D01" w:rsidRPr="007645F8">
        <w:rPr>
          <w:rFonts w:asciiTheme="minorHAnsi" w:hAnsiTheme="minorHAnsi" w:cstheme="minorHAnsi"/>
          <w:color w:val="000000"/>
          <w:sz w:val="26"/>
          <w:szCs w:val="26"/>
        </w:rPr>
        <w:br/>
      </w:r>
      <w:r w:rsidRPr="007645F8">
        <w:rPr>
          <w:rFonts w:asciiTheme="minorHAnsi" w:hAnsiTheme="minorHAnsi" w:cstheme="minorHAnsi"/>
          <w:color w:val="000000"/>
          <w:sz w:val="26"/>
          <w:szCs w:val="26"/>
        </w:rPr>
        <w:t>-Mall</w:t>
      </w:r>
      <w:r w:rsidR="00A41D01" w:rsidRPr="007645F8">
        <w:rPr>
          <w:rFonts w:asciiTheme="minorHAnsi" w:hAnsiTheme="minorHAnsi" w:cstheme="minorHAnsi"/>
          <w:color w:val="000000"/>
          <w:sz w:val="26"/>
          <w:szCs w:val="26"/>
        </w:rPr>
        <w:t xml:space="preserve"> chinos</w:t>
      </w:r>
      <w:r w:rsidRPr="007645F8">
        <w:rPr>
          <w:rFonts w:asciiTheme="minorHAnsi" w:hAnsiTheme="minorHAnsi" w:cstheme="minorHAnsi"/>
          <w:color w:val="000000"/>
          <w:sz w:val="26"/>
          <w:szCs w:val="26"/>
        </w:rPr>
        <w:t>.</w:t>
      </w:r>
    </w:p>
    <w:p w14:paraId="339F25F6" w14:textId="285A499D" w:rsidR="00A41D01" w:rsidRPr="007645F8" w:rsidRDefault="00A41D01" w:rsidP="00721B5F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000000"/>
          <w:sz w:val="26"/>
          <w:szCs w:val="26"/>
        </w:rPr>
      </w:pPr>
      <w:r w:rsidRPr="007645F8">
        <w:rPr>
          <w:rFonts w:asciiTheme="minorHAnsi" w:hAnsiTheme="minorHAnsi" w:cstheme="minorHAnsi"/>
          <w:color w:val="000000"/>
          <w:sz w:val="26"/>
          <w:szCs w:val="26"/>
        </w:rPr>
        <w:t>-</w:t>
      </w:r>
      <w:r w:rsidR="000E6F7D" w:rsidRPr="007645F8">
        <w:rPr>
          <w:rFonts w:asciiTheme="minorHAnsi" w:hAnsiTheme="minorHAnsi" w:cstheme="minorHAnsi"/>
          <w:color w:val="000000"/>
          <w:sz w:val="26"/>
          <w:szCs w:val="26"/>
        </w:rPr>
        <w:t>T</w:t>
      </w:r>
      <w:r w:rsidRPr="007645F8">
        <w:rPr>
          <w:rFonts w:asciiTheme="minorHAnsi" w:hAnsiTheme="minorHAnsi" w:cstheme="minorHAnsi"/>
          <w:color w:val="000000"/>
          <w:sz w:val="26"/>
          <w:szCs w:val="26"/>
        </w:rPr>
        <w:t>alleres mecánicos</w:t>
      </w:r>
      <w:r w:rsidR="000E6F7D" w:rsidRPr="007645F8">
        <w:rPr>
          <w:rFonts w:asciiTheme="minorHAnsi" w:hAnsiTheme="minorHAnsi" w:cstheme="minorHAnsi"/>
          <w:color w:val="000000"/>
          <w:sz w:val="26"/>
          <w:szCs w:val="26"/>
        </w:rPr>
        <w:t>.</w:t>
      </w:r>
    </w:p>
    <w:p w14:paraId="06CAB599" w14:textId="6E7B187E" w:rsidR="00A41D01" w:rsidRPr="007645F8" w:rsidRDefault="00A41D01" w:rsidP="00721B5F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000000"/>
          <w:sz w:val="26"/>
          <w:szCs w:val="26"/>
        </w:rPr>
      </w:pPr>
      <w:r w:rsidRPr="007645F8">
        <w:rPr>
          <w:rFonts w:asciiTheme="minorHAnsi" w:hAnsiTheme="minorHAnsi" w:cstheme="minorHAnsi"/>
          <w:color w:val="000000"/>
          <w:sz w:val="26"/>
          <w:szCs w:val="26"/>
        </w:rPr>
        <w:t>-</w:t>
      </w:r>
      <w:r w:rsidR="000E6F7D" w:rsidRPr="007645F8">
        <w:rPr>
          <w:rFonts w:asciiTheme="minorHAnsi" w:hAnsiTheme="minorHAnsi" w:cstheme="minorHAnsi"/>
          <w:color w:val="000000"/>
          <w:sz w:val="26"/>
          <w:szCs w:val="26"/>
        </w:rPr>
        <w:t>T</w:t>
      </w:r>
      <w:r w:rsidRPr="007645F8">
        <w:rPr>
          <w:rFonts w:asciiTheme="minorHAnsi" w:hAnsiTheme="minorHAnsi" w:cstheme="minorHAnsi"/>
          <w:color w:val="000000"/>
          <w:sz w:val="26"/>
          <w:szCs w:val="26"/>
        </w:rPr>
        <w:t>ransporte público</w:t>
      </w:r>
      <w:r w:rsidR="000E6F7D" w:rsidRPr="007645F8">
        <w:rPr>
          <w:rFonts w:asciiTheme="minorHAnsi" w:hAnsiTheme="minorHAnsi" w:cstheme="minorHAnsi"/>
          <w:color w:val="000000"/>
          <w:sz w:val="26"/>
          <w:szCs w:val="26"/>
        </w:rPr>
        <w:t>.</w:t>
      </w:r>
    </w:p>
    <w:p w14:paraId="2A0571A4" w14:textId="37882935" w:rsidR="00A41D01" w:rsidRPr="007645F8" w:rsidRDefault="00A41D01" w:rsidP="00721B5F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000000"/>
          <w:sz w:val="26"/>
          <w:szCs w:val="26"/>
        </w:rPr>
      </w:pPr>
      <w:r w:rsidRPr="007645F8">
        <w:rPr>
          <w:rFonts w:asciiTheme="minorHAnsi" w:hAnsiTheme="minorHAnsi" w:cstheme="minorHAnsi"/>
          <w:color w:val="000000"/>
          <w:sz w:val="26"/>
          <w:szCs w:val="26"/>
        </w:rPr>
        <w:t>-Controles de extranjería junto a la PDI</w:t>
      </w:r>
      <w:r w:rsidR="000E6F7D" w:rsidRPr="007645F8">
        <w:rPr>
          <w:rFonts w:asciiTheme="minorHAnsi" w:hAnsiTheme="minorHAnsi" w:cstheme="minorHAnsi"/>
          <w:color w:val="000000"/>
          <w:sz w:val="26"/>
          <w:szCs w:val="26"/>
        </w:rPr>
        <w:t>.</w:t>
      </w:r>
      <w:r w:rsidRPr="007645F8">
        <w:rPr>
          <w:rFonts w:asciiTheme="minorHAnsi" w:hAnsiTheme="minorHAnsi" w:cstheme="minorHAnsi"/>
          <w:color w:val="000000"/>
          <w:sz w:val="26"/>
          <w:szCs w:val="26"/>
        </w:rPr>
        <w:t> </w:t>
      </w:r>
    </w:p>
    <w:p w14:paraId="19DED9A7" w14:textId="7DA1A9DF" w:rsidR="000E6F7D" w:rsidRPr="007645F8" w:rsidRDefault="00A41D01" w:rsidP="00721B5F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000000"/>
          <w:sz w:val="26"/>
          <w:szCs w:val="26"/>
        </w:rPr>
      </w:pPr>
      <w:r w:rsidRPr="007645F8">
        <w:rPr>
          <w:rFonts w:asciiTheme="minorHAnsi" w:hAnsiTheme="minorHAnsi" w:cstheme="minorHAnsi"/>
          <w:color w:val="000000"/>
          <w:sz w:val="26"/>
          <w:szCs w:val="26"/>
        </w:rPr>
        <w:t>-Operativos de Tolerancia 0 junto a SENDA</w:t>
      </w:r>
      <w:r w:rsidR="000E6F7D" w:rsidRPr="007645F8">
        <w:rPr>
          <w:rFonts w:asciiTheme="minorHAnsi" w:hAnsiTheme="minorHAnsi" w:cstheme="minorHAnsi"/>
          <w:color w:val="000000"/>
          <w:sz w:val="26"/>
          <w:szCs w:val="26"/>
        </w:rPr>
        <w:t>.</w:t>
      </w:r>
    </w:p>
    <w:p w14:paraId="08165F28" w14:textId="6983B432" w:rsidR="000E6F7D" w:rsidRPr="007645F8" w:rsidRDefault="000E6F7D" w:rsidP="00721B5F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000000"/>
          <w:sz w:val="26"/>
          <w:szCs w:val="26"/>
        </w:rPr>
      </w:pPr>
      <w:r w:rsidRPr="007645F8">
        <w:rPr>
          <w:rFonts w:asciiTheme="minorHAnsi" w:hAnsiTheme="minorHAnsi" w:cstheme="minorHAnsi"/>
          <w:color w:val="000000"/>
          <w:sz w:val="26"/>
          <w:szCs w:val="26"/>
        </w:rPr>
        <w:t>-Automóviles abandonados en la vía pública.</w:t>
      </w:r>
    </w:p>
    <w:p w14:paraId="769A4241" w14:textId="1835E7BF" w:rsidR="000E6F7D" w:rsidRPr="007645F8" w:rsidRDefault="000E6F7D" w:rsidP="00721B5F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000000"/>
          <w:sz w:val="26"/>
          <w:szCs w:val="26"/>
        </w:rPr>
      </w:pPr>
      <w:r w:rsidRPr="007645F8">
        <w:rPr>
          <w:rFonts w:asciiTheme="minorHAnsi" w:hAnsiTheme="minorHAnsi" w:cstheme="minorHAnsi"/>
          <w:color w:val="000000"/>
          <w:sz w:val="26"/>
          <w:szCs w:val="26"/>
        </w:rPr>
        <w:t>-Decomisos de medicamentos y cigarrillos de contrabando en ferias libres.</w:t>
      </w:r>
      <w:r w:rsidR="00A41D01" w:rsidRPr="007645F8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</w:p>
    <w:p w14:paraId="2C774FB0" w14:textId="77777777" w:rsidR="000E6F7D" w:rsidRPr="007645F8" w:rsidRDefault="000E6F7D" w:rsidP="00721B5F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000000"/>
          <w:sz w:val="26"/>
          <w:szCs w:val="26"/>
        </w:rPr>
      </w:pPr>
    </w:p>
    <w:p w14:paraId="16ECA3F6" w14:textId="5FA4A52F" w:rsidR="000E6F7D" w:rsidRPr="007645F8" w:rsidRDefault="000E6F7D" w:rsidP="00721B5F">
      <w:pPr>
        <w:pStyle w:val="Prrafodelista"/>
        <w:numPr>
          <w:ilvl w:val="0"/>
          <w:numId w:val="9"/>
        </w:numPr>
        <w:jc w:val="both"/>
        <w:rPr>
          <w:rFonts w:cstheme="minorHAnsi"/>
          <w:sz w:val="26"/>
          <w:szCs w:val="26"/>
          <w:lang w:val="es-MX"/>
        </w:rPr>
      </w:pPr>
      <w:r w:rsidRPr="007645F8">
        <w:rPr>
          <w:rFonts w:cstheme="minorHAnsi"/>
          <w:sz w:val="26"/>
          <w:szCs w:val="26"/>
          <w:lang w:val="es-MX"/>
        </w:rPr>
        <w:t>27 diálogos ciudadanos de seguridad pública con comunidades.</w:t>
      </w:r>
    </w:p>
    <w:p w14:paraId="6C3F1367" w14:textId="77777777" w:rsidR="00D25C6C" w:rsidRPr="007645F8" w:rsidRDefault="000E6F7D" w:rsidP="00141F7F">
      <w:pPr>
        <w:pStyle w:val="NormalWeb"/>
        <w:numPr>
          <w:ilvl w:val="0"/>
          <w:numId w:val="9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6"/>
          <w:szCs w:val="26"/>
        </w:rPr>
      </w:pPr>
      <w:r w:rsidRPr="007645F8">
        <w:rPr>
          <w:rFonts w:asciiTheme="minorHAnsi" w:hAnsiTheme="minorHAnsi" w:cstheme="minorHAnsi"/>
          <w:color w:val="000000"/>
          <w:sz w:val="26"/>
          <w:szCs w:val="26"/>
        </w:rPr>
        <w:t xml:space="preserve">83 </w:t>
      </w:r>
      <w:r w:rsidR="00A41D01" w:rsidRPr="007645F8">
        <w:rPr>
          <w:rFonts w:asciiTheme="minorHAnsi" w:hAnsiTheme="minorHAnsi" w:cstheme="minorHAnsi"/>
          <w:color w:val="000000"/>
          <w:sz w:val="26"/>
          <w:szCs w:val="26"/>
        </w:rPr>
        <w:t>jornadas de promoción del programa Denuncia Seguro</w:t>
      </w:r>
      <w:r w:rsidRPr="007645F8">
        <w:rPr>
          <w:rFonts w:asciiTheme="minorHAnsi" w:hAnsiTheme="minorHAnsi" w:cstheme="minorHAnsi"/>
          <w:color w:val="000000"/>
          <w:sz w:val="26"/>
          <w:szCs w:val="26"/>
        </w:rPr>
        <w:t xml:space="preserve"> y prevención de violencia escolar.</w:t>
      </w:r>
    </w:p>
    <w:p w14:paraId="5B97988E" w14:textId="77777777" w:rsidR="00BB1DD0" w:rsidRPr="007645F8" w:rsidRDefault="00BB1DD0" w:rsidP="00BB1DD0">
      <w:pPr>
        <w:pStyle w:val="NormalWeb"/>
        <w:spacing w:before="0" w:beforeAutospacing="0" w:after="0" w:afterAutospacing="0"/>
        <w:ind w:left="360"/>
        <w:jc w:val="both"/>
        <w:rPr>
          <w:rFonts w:asciiTheme="minorHAnsi" w:hAnsiTheme="minorHAnsi" w:cstheme="minorHAnsi"/>
          <w:color w:val="000000"/>
          <w:sz w:val="26"/>
          <w:szCs w:val="26"/>
        </w:rPr>
      </w:pPr>
    </w:p>
    <w:p w14:paraId="58E36D73" w14:textId="77777777" w:rsidR="00A66E2C" w:rsidRPr="007645F8" w:rsidRDefault="000E6F7D" w:rsidP="00141F7F">
      <w:pPr>
        <w:pStyle w:val="NormalWeb"/>
        <w:numPr>
          <w:ilvl w:val="0"/>
          <w:numId w:val="9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6"/>
          <w:szCs w:val="26"/>
        </w:rPr>
      </w:pPr>
      <w:r w:rsidRPr="007645F8">
        <w:rPr>
          <w:rFonts w:asciiTheme="minorHAnsi" w:hAnsiTheme="minorHAnsi" w:cstheme="minorHAnsi"/>
          <w:color w:val="000000"/>
          <w:sz w:val="26"/>
          <w:szCs w:val="26"/>
        </w:rPr>
        <w:t>5 jornadas de c</w:t>
      </w:r>
      <w:r w:rsidR="00A41D01" w:rsidRPr="007645F8">
        <w:rPr>
          <w:rFonts w:asciiTheme="minorHAnsi" w:hAnsiTheme="minorHAnsi" w:cstheme="minorHAnsi"/>
          <w:color w:val="000000"/>
          <w:sz w:val="26"/>
          <w:szCs w:val="26"/>
        </w:rPr>
        <w:t>apacitaciones para funcionarias y funcionarios</w:t>
      </w:r>
      <w:r w:rsidRPr="007645F8">
        <w:rPr>
          <w:rFonts w:asciiTheme="minorHAnsi" w:hAnsiTheme="minorHAnsi" w:cstheme="minorHAnsi"/>
          <w:color w:val="000000"/>
          <w:sz w:val="26"/>
          <w:szCs w:val="26"/>
        </w:rPr>
        <w:t xml:space="preserve"> municipales</w:t>
      </w:r>
      <w:r w:rsidR="00A41D01" w:rsidRPr="007645F8">
        <w:rPr>
          <w:rFonts w:asciiTheme="minorHAnsi" w:hAnsiTheme="minorHAnsi" w:cstheme="minorHAnsi"/>
          <w:color w:val="000000"/>
          <w:sz w:val="26"/>
          <w:szCs w:val="26"/>
        </w:rPr>
        <w:t xml:space="preserve"> en materia de fiscalización, prevención y control. </w:t>
      </w:r>
    </w:p>
    <w:p w14:paraId="5BEA061E" w14:textId="75BA6135" w:rsidR="00A41D01" w:rsidRPr="007645F8" w:rsidRDefault="000E6F7D" w:rsidP="00A66E2C">
      <w:pPr>
        <w:pStyle w:val="NormalWeb"/>
        <w:spacing w:before="0" w:beforeAutospacing="0" w:after="0" w:afterAutospacing="0"/>
        <w:ind w:left="360"/>
        <w:jc w:val="both"/>
        <w:rPr>
          <w:rFonts w:asciiTheme="minorHAnsi" w:hAnsiTheme="minorHAnsi" w:cstheme="minorHAnsi"/>
          <w:color w:val="000000"/>
          <w:sz w:val="26"/>
          <w:szCs w:val="26"/>
        </w:rPr>
      </w:pPr>
      <w:r w:rsidRPr="007645F8">
        <w:rPr>
          <w:rFonts w:asciiTheme="minorHAnsi" w:hAnsiTheme="minorHAnsi" w:cstheme="minorHAnsi"/>
          <w:b/>
          <w:bCs/>
          <w:color w:val="000000"/>
          <w:sz w:val="26"/>
          <w:szCs w:val="26"/>
        </w:rPr>
        <w:br/>
      </w:r>
      <w:r w:rsidR="00A41D01" w:rsidRPr="007645F8">
        <w:rPr>
          <w:rFonts w:asciiTheme="minorHAnsi" w:hAnsiTheme="minorHAnsi" w:cstheme="minorHAnsi"/>
          <w:b/>
          <w:bCs/>
          <w:color w:val="000000"/>
          <w:sz w:val="26"/>
          <w:szCs w:val="26"/>
        </w:rPr>
        <w:t>Todo esto suma más de 200 acciones concretadas durante el año pasado en temáticas de seguridad.</w:t>
      </w:r>
    </w:p>
    <w:p w14:paraId="325618A5" w14:textId="5B8C6010" w:rsidR="00467450" w:rsidRPr="007645F8" w:rsidRDefault="00467450" w:rsidP="000E6F7D">
      <w:pPr>
        <w:pStyle w:val="Prrafodelista"/>
        <w:ind w:left="360"/>
        <w:rPr>
          <w:rFonts w:cstheme="minorHAnsi"/>
          <w:bCs/>
          <w:sz w:val="26"/>
          <w:szCs w:val="26"/>
        </w:rPr>
      </w:pPr>
    </w:p>
    <w:p w14:paraId="2D42800B" w14:textId="77777777" w:rsidR="00721B5F" w:rsidRPr="007645F8" w:rsidRDefault="00721B5F" w:rsidP="00721B5F">
      <w:pPr>
        <w:rPr>
          <w:rFonts w:cstheme="minorHAnsi"/>
          <w:b/>
          <w:sz w:val="26"/>
          <w:szCs w:val="26"/>
          <w:u w:val="single"/>
        </w:rPr>
      </w:pPr>
    </w:p>
    <w:p w14:paraId="61186C88" w14:textId="77777777" w:rsidR="00A66E2C" w:rsidRPr="007645F8" w:rsidRDefault="00A66E2C" w:rsidP="00721B5F">
      <w:pPr>
        <w:rPr>
          <w:rFonts w:cstheme="minorHAnsi"/>
          <w:b/>
          <w:sz w:val="26"/>
          <w:szCs w:val="26"/>
          <w:u w:val="single"/>
        </w:rPr>
      </w:pPr>
    </w:p>
    <w:p w14:paraId="010882DD" w14:textId="77777777" w:rsidR="00A66E2C" w:rsidRPr="007645F8" w:rsidRDefault="00A66E2C" w:rsidP="00721B5F">
      <w:pPr>
        <w:rPr>
          <w:rFonts w:cstheme="minorHAnsi"/>
          <w:b/>
          <w:sz w:val="26"/>
          <w:szCs w:val="26"/>
          <w:u w:val="single"/>
        </w:rPr>
      </w:pPr>
    </w:p>
    <w:p w14:paraId="34A262B9" w14:textId="77777777" w:rsidR="00A66E2C" w:rsidRPr="00D25C6C" w:rsidRDefault="00A66E2C" w:rsidP="00721B5F">
      <w:pPr>
        <w:rPr>
          <w:rFonts w:cstheme="minorHAnsi"/>
          <w:b/>
          <w:sz w:val="24"/>
          <w:szCs w:val="24"/>
          <w:u w:val="single"/>
        </w:rPr>
      </w:pPr>
    </w:p>
    <w:p w14:paraId="030A436E" w14:textId="6AA8AD58" w:rsidR="000E6F7D" w:rsidRPr="007645F8" w:rsidRDefault="000E6F7D" w:rsidP="007645F8">
      <w:pPr>
        <w:jc w:val="center"/>
        <w:rPr>
          <w:rFonts w:cstheme="minorHAnsi"/>
          <w:b/>
          <w:sz w:val="26"/>
          <w:szCs w:val="26"/>
          <w:u w:val="single"/>
        </w:rPr>
      </w:pPr>
      <w:r w:rsidRPr="007645F8">
        <w:rPr>
          <w:rFonts w:cstheme="minorHAnsi"/>
          <w:b/>
          <w:sz w:val="26"/>
          <w:szCs w:val="26"/>
          <w:u w:val="single"/>
        </w:rPr>
        <w:t>UNIDAD DE GESTIÓN TERRITORIAL</w:t>
      </w:r>
    </w:p>
    <w:p w14:paraId="640EFCE2" w14:textId="77777777" w:rsidR="007645F8" w:rsidRPr="007645F8" w:rsidRDefault="007645F8" w:rsidP="007645F8">
      <w:pPr>
        <w:jc w:val="center"/>
        <w:rPr>
          <w:rFonts w:cstheme="minorHAnsi"/>
          <w:b/>
          <w:sz w:val="26"/>
          <w:szCs w:val="26"/>
          <w:u w:val="single"/>
        </w:rPr>
      </w:pPr>
    </w:p>
    <w:p w14:paraId="5C1C8745" w14:textId="77777777" w:rsidR="000E6F7D" w:rsidRPr="007645F8" w:rsidRDefault="000E6F7D" w:rsidP="000E6F7D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6"/>
          <w:szCs w:val="26"/>
        </w:rPr>
      </w:pPr>
      <w:r w:rsidRPr="007645F8">
        <w:rPr>
          <w:rFonts w:asciiTheme="minorHAnsi" w:hAnsiTheme="minorHAnsi" w:cstheme="minorHAnsi"/>
          <w:color w:val="000000"/>
          <w:sz w:val="26"/>
          <w:szCs w:val="26"/>
        </w:rPr>
        <w:t>El Departamento de Gestión Territorial (GET) también realizó una intensa labor, acercando los servicios públicos a las comunidades en 17 ocasiones con Gobiernos en Terreno en toda la provincia.</w:t>
      </w:r>
    </w:p>
    <w:p w14:paraId="02847A26" w14:textId="77777777" w:rsidR="000E6F7D" w:rsidRPr="007645F8" w:rsidRDefault="000E6F7D" w:rsidP="000E6F7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6"/>
          <w:szCs w:val="26"/>
        </w:rPr>
      </w:pPr>
    </w:p>
    <w:p w14:paraId="4807B094" w14:textId="2967C2C5" w:rsidR="000E6F7D" w:rsidRPr="007645F8" w:rsidRDefault="000E6F7D" w:rsidP="000E6F7D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6"/>
          <w:szCs w:val="26"/>
        </w:rPr>
      </w:pPr>
      <w:r w:rsidRPr="007645F8">
        <w:rPr>
          <w:rFonts w:asciiTheme="minorHAnsi" w:hAnsiTheme="minorHAnsi" w:cstheme="minorHAnsi"/>
          <w:color w:val="000000"/>
          <w:sz w:val="26"/>
          <w:szCs w:val="26"/>
        </w:rPr>
        <w:t>Se realizaron 28 diálogos ciudadanos sobre materias tan relevantes como la PGU Universal, Educación Financiera, Buen Trato a Personas Mayores e identidad y género. </w:t>
      </w:r>
      <w:r w:rsidR="00721B5F" w:rsidRPr="007645F8">
        <w:rPr>
          <w:rFonts w:asciiTheme="minorHAnsi" w:hAnsiTheme="minorHAnsi" w:cstheme="minorHAnsi"/>
          <w:color w:val="000000"/>
          <w:sz w:val="26"/>
          <w:szCs w:val="26"/>
        </w:rPr>
        <w:br/>
      </w:r>
    </w:p>
    <w:p w14:paraId="16B7076B" w14:textId="6AACA396" w:rsidR="000E6F7D" w:rsidRPr="007645F8" w:rsidRDefault="000E6F7D" w:rsidP="00EA2CB1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6"/>
          <w:szCs w:val="26"/>
        </w:rPr>
      </w:pPr>
      <w:r w:rsidRPr="007645F8">
        <w:rPr>
          <w:rFonts w:asciiTheme="minorHAnsi" w:hAnsiTheme="minorHAnsi" w:cstheme="minorHAnsi"/>
          <w:color w:val="000000"/>
          <w:sz w:val="26"/>
          <w:szCs w:val="26"/>
        </w:rPr>
        <w:t>GET estuvo a cargo además de impulsar</w:t>
      </w:r>
      <w:r w:rsidR="00721B5F" w:rsidRPr="007645F8">
        <w:rPr>
          <w:rFonts w:asciiTheme="minorHAnsi" w:hAnsiTheme="minorHAnsi" w:cstheme="minorHAnsi"/>
          <w:color w:val="000000"/>
          <w:sz w:val="26"/>
          <w:szCs w:val="26"/>
        </w:rPr>
        <w:t xml:space="preserve"> diversas actividades en</w:t>
      </w:r>
      <w:r w:rsidRPr="007645F8">
        <w:rPr>
          <w:rFonts w:asciiTheme="minorHAnsi" w:hAnsiTheme="minorHAnsi" w:cstheme="minorHAnsi"/>
          <w:color w:val="000000"/>
          <w:sz w:val="26"/>
          <w:szCs w:val="26"/>
        </w:rPr>
        <w:t xml:space="preserve"> conmemoración de los 50 años del Golpe de Estado, dando inicio a la Ruta de la Memoria Provincial y apoyando más de 45 </w:t>
      </w:r>
      <w:r w:rsidR="00721B5F" w:rsidRPr="007645F8">
        <w:rPr>
          <w:rFonts w:asciiTheme="minorHAnsi" w:hAnsiTheme="minorHAnsi" w:cstheme="minorHAnsi"/>
          <w:color w:val="000000"/>
          <w:sz w:val="26"/>
          <w:szCs w:val="26"/>
        </w:rPr>
        <w:t>instancias</w:t>
      </w:r>
      <w:r w:rsidRPr="007645F8">
        <w:rPr>
          <w:rFonts w:asciiTheme="minorHAnsi" w:hAnsiTheme="minorHAnsi" w:cstheme="minorHAnsi"/>
          <w:color w:val="000000"/>
          <w:sz w:val="26"/>
          <w:szCs w:val="26"/>
        </w:rPr>
        <w:t xml:space="preserve"> de reflexión, una deuda con la memoria histórica y la reparación que poco a poco empieza a saldar en nuestro territorio.  </w:t>
      </w:r>
      <w:r w:rsidRPr="007645F8">
        <w:rPr>
          <w:rFonts w:asciiTheme="minorHAnsi" w:hAnsiTheme="minorHAnsi" w:cstheme="minorHAnsi"/>
          <w:color w:val="000000"/>
          <w:sz w:val="26"/>
          <w:szCs w:val="26"/>
        </w:rPr>
        <w:br/>
      </w:r>
    </w:p>
    <w:p w14:paraId="36F3CF3A" w14:textId="77777777" w:rsidR="007645F8" w:rsidRPr="007645F8" w:rsidRDefault="007645F8" w:rsidP="000E6F7D">
      <w:pPr>
        <w:pStyle w:val="NormalWeb"/>
        <w:spacing w:before="0" w:beforeAutospacing="0" w:after="0" w:afterAutospacing="0"/>
        <w:ind w:left="720"/>
        <w:jc w:val="center"/>
        <w:rPr>
          <w:rFonts w:asciiTheme="minorHAnsi" w:hAnsiTheme="minorHAnsi" w:cstheme="minorHAnsi"/>
          <w:b/>
          <w:sz w:val="26"/>
          <w:szCs w:val="26"/>
          <w:u w:val="single"/>
        </w:rPr>
      </w:pPr>
    </w:p>
    <w:p w14:paraId="44F9277B" w14:textId="6E686B93" w:rsidR="00C95F3A" w:rsidRPr="007645F8" w:rsidRDefault="000E6F7D" w:rsidP="000E6F7D">
      <w:pPr>
        <w:pStyle w:val="NormalWeb"/>
        <w:spacing w:before="0" w:beforeAutospacing="0" w:after="0" w:afterAutospacing="0"/>
        <w:ind w:left="720"/>
        <w:jc w:val="center"/>
        <w:rPr>
          <w:rFonts w:asciiTheme="minorHAnsi" w:hAnsiTheme="minorHAnsi" w:cstheme="minorHAnsi"/>
          <w:b/>
          <w:sz w:val="26"/>
          <w:szCs w:val="26"/>
          <w:u w:val="single"/>
        </w:rPr>
      </w:pPr>
      <w:r w:rsidRPr="007645F8">
        <w:rPr>
          <w:rFonts w:asciiTheme="minorHAnsi" w:hAnsiTheme="minorHAnsi" w:cstheme="minorHAnsi"/>
          <w:b/>
          <w:sz w:val="26"/>
          <w:szCs w:val="26"/>
          <w:u w:val="single"/>
        </w:rPr>
        <w:t>ACCIONES QUE MEJORAN LA CALIDAD DE VIDA DE LAS PERSONAS</w:t>
      </w:r>
    </w:p>
    <w:p w14:paraId="144C0DD0" w14:textId="44BA8EF9" w:rsidR="000E6F7D" w:rsidRPr="007645F8" w:rsidRDefault="000E6F7D" w:rsidP="00BB1DD0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b/>
          <w:sz w:val="26"/>
          <w:szCs w:val="26"/>
          <w:u w:val="single"/>
        </w:rPr>
      </w:pPr>
    </w:p>
    <w:p w14:paraId="0D06839F" w14:textId="77777777" w:rsidR="007645F8" w:rsidRPr="007645F8" w:rsidRDefault="007645F8" w:rsidP="00BB1DD0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6"/>
          <w:szCs w:val="26"/>
        </w:rPr>
      </w:pPr>
    </w:p>
    <w:p w14:paraId="24C37F6F" w14:textId="056BA0DA" w:rsidR="00721B5F" w:rsidRPr="007645F8" w:rsidRDefault="000E6F7D" w:rsidP="00BB1DD0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6"/>
          <w:szCs w:val="26"/>
        </w:rPr>
      </w:pPr>
      <w:r w:rsidRPr="007645F8">
        <w:rPr>
          <w:rFonts w:asciiTheme="minorHAnsi" w:hAnsiTheme="minorHAnsi" w:cstheme="minorHAnsi"/>
          <w:color w:val="000000"/>
          <w:sz w:val="26"/>
          <w:szCs w:val="26"/>
        </w:rPr>
        <w:t>Respecto a otras acciones emprendidas que mejoran la vida de las personas, pudimos avanzar en</w:t>
      </w:r>
      <w:r w:rsidR="00721B5F" w:rsidRPr="007645F8">
        <w:rPr>
          <w:rFonts w:asciiTheme="minorHAnsi" w:hAnsiTheme="minorHAnsi" w:cstheme="minorHAnsi"/>
          <w:color w:val="000000"/>
          <w:sz w:val="26"/>
          <w:szCs w:val="26"/>
        </w:rPr>
        <w:t>:</w:t>
      </w:r>
    </w:p>
    <w:p w14:paraId="446DCE3A" w14:textId="77777777" w:rsidR="00721B5F" w:rsidRPr="007645F8" w:rsidRDefault="00721B5F" w:rsidP="00BB1DD0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6"/>
          <w:szCs w:val="26"/>
        </w:rPr>
      </w:pPr>
    </w:p>
    <w:p w14:paraId="61C46EC7" w14:textId="6846C57E" w:rsidR="00BB1DD0" w:rsidRPr="007645F8" w:rsidRDefault="00721B5F" w:rsidP="00BB1DD0">
      <w:pPr>
        <w:pStyle w:val="NormalWeb"/>
        <w:numPr>
          <w:ilvl w:val="0"/>
          <w:numId w:val="14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6"/>
          <w:szCs w:val="26"/>
        </w:rPr>
      </w:pPr>
      <w:r w:rsidRPr="007645F8">
        <w:rPr>
          <w:rFonts w:asciiTheme="minorHAnsi" w:hAnsiTheme="minorHAnsi" w:cstheme="minorHAnsi"/>
          <w:sz w:val="26"/>
          <w:szCs w:val="26"/>
        </w:rPr>
        <w:t>N</w:t>
      </w:r>
      <w:r w:rsidR="000E6F7D" w:rsidRPr="007645F8">
        <w:rPr>
          <w:rFonts w:asciiTheme="minorHAnsi" w:hAnsiTheme="minorHAnsi" w:cstheme="minorHAnsi"/>
          <w:sz w:val="26"/>
          <w:szCs w:val="26"/>
        </w:rPr>
        <w:t>uevo presupuesto para la 4</w:t>
      </w:r>
      <w:r w:rsidR="007645F8" w:rsidRPr="007645F8">
        <w:rPr>
          <w:rFonts w:asciiTheme="minorHAnsi" w:hAnsiTheme="minorHAnsi" w:cstheme="minorHAnsi"/>
          <w:sz w:val="26"/>
          <w:szCs w:val="26"/>
        </w:rPr>
        <w:t>ta</w:t>
      </w:r>
      <w:r w:rsidR="000E6F7D" w:rsidRPr="007645F8">
        <w:rPr>
          <w:rFonts w:asciiTheme="minorHAnsi" w:hAnsiTheme="minorHAnsi" w:cstheme="minorHAnsi"/>
          <w:sz w:val="26"/>
          <w:szCs w:val="26"/>
        </w:rPr>
        <w:t xml:space="preserve"> Comisaría de Quillota, obra detenida que finalmente comenzará a ejecutarse. </w:t>
      </w:r>
    </w:p>
    <w:p w14:paraId="24ECC9BB" w14:textId="2CBB1F4C" w:rsidR="00721B5F" w:rsidRPr="007645F8" w:rsidRDefault="00721B5F" w:rsidP="00BB1DD0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sz w:val="26"/>
          <w:szCs w:val="26"/>
        </w:rPr>
      </w:pPr>
    </w:p>
    <w:p w14:paraId="7BD49E63" w14:textId="36EEE247" w:rsidR="00AC1A2C" w:rsidRPr="007645F8" w:rsidRDefault="000E6F7D" w:rsidP="00BB1DD0">
      <w:pPr>
        <w:pStyle w:val="NormalWeb"/>
        <w:numPr>
          <w:ilvl w:val="0"/>
          <w:numId w:val="14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6"/>
          <w:szCs w:val="26"/>
        </w:rPr>
      </w:pPr>
      <w:r w:rsidRPr="007645F8">
        <w:rPr>
          <w:rFonts w:asciiTheme="minorHAnsi" w:hAnsiTheme="minorHAnsi" w:cstheme="minorHAnsi"/>
          <w:sz w:val="26"/>
          <w:szCs w:val="26"/>
        </w:rPr>
        <w:t xml:space="preserve">Se </w:t>
      </w:r>
      <w:r w:rsidR="00721B5F" w:rsidRPr="007645F8">
        <w:rPr>
          <w:rFonts w:asciiTheme="minorHAnsi" w:hAnsiTheme="minorHAnsi" w:cstheme="minorHAnsi"/>
          <w:sz w:val="26"/>
          <w:szCs w:val="26"/>
        </w:rPr>
        <w:t>benefició a</w:t>
      </w:r>
      <w:r w:rsidRPr="007645F8">
        <w:rPr>
          <w:rFonts w:asciiTheme="minorHAnsi" w:hAnsiTheme="minorHAnsi" w:cstheme="minorHAnsi"/>
          <w:sz w:val="26"/>
          <w:szCs w:val="26"/>
        </w:rPr>
        <w:t xml:space="preserve"> 8171 personas </w:t>
      </w:r>
      <w:r w:rsidR="007645F8" w:rsidRPr="007645F8">
        <w:rPr>
          <w:rFonts w:asciiTheme="minorHAnsi" w:hAnsiTheme="minorHAnsi" w:cstheme="minorHAnsi"/>
          <w:sz w:val="26"/>
          <w:szCs w:val="26"/>
        </w:rPr>
        <w:t xml:space="preserve">en 2023 y 2831 en lo que va de 2024 </w:t>
      </w:r>
      <w:r w:rsidRPr="007645F8">
        <w:rPr>
          <w:rFonts w:asciiTheme="minorHAnsi" w:hAnsiTheme="minorHAnsi" w:cstheme="minorHAnsi"/>
          <w:sz w:val="26"/>
          <w:szCs w:val="26"/>
        </w:rPr>
        <w:t>con entrega de agua potable mediante camiones aljibe, por un valor de más de $</w:t>
      </w:r>
      <w:r w:rsidR="007645F8" w:rsidRPr="007645F8">
        <w:rPr>
          <w:rFonts w:asciiTheme="minorHAnsi" w:hAnsiTheme="minorHAnsi" w:cstheme="minorHAnsi"/>
          <w:sz w:val="26"/>
          <w:szCs w:val="26"/>
        </w:rPr>
        <w:t>670</w:t>
      </w:r>
      <w:r w:rsidRPr="007645F8">
        <w:rPr>
          <w:rFonts w:asciiTheme="minorHAnsi" w:hAnsiTheme="minorHAnsi" w:cstheme="minorHAnsi"/>
          <w:sz w:val="26"/>
          <w:szCs w:val="26"/>
        </w:rPr>
        <w:t xml:space="preserve"> millones de pesos. </w:t>
      </w:r>
    </w:p>
    <w:p w14:paraId="2D05905D" w14:textId="77777777" w:rsidR="00AC1A2C" w:rsidRPr="007645F8" w:rsidRDefault="00AC1A2C" w:rsidP="00BB1DD0">
      <w:pPr>
        <w:pStyle w:val="NormalWeb"/>
        <w:spacing w:before="0" w:beforeAutospacing="0" w:after="0" w:afterAutospacing="0"/>
        <w:ind w:left="360"/>
        <w:jc w:val="both"/>
        <w:rPr>
          <w:rFonts w:asciiTheme="minorHAnsi" w:hAnsiTheme="minorHAnsi" w:cstheme="minorHAnsi"/>
          <w:sz w:val="26"/>
          <w:szCs w:val="26"/>
        </w:rPr>
      </w:pPr>
    </w:p>
    <w:p w14:paraId="26CD3B7F" w14:textId="46CDA12B" w:rsidR="00AC1A2C" w:rsidRPr="007645F8" w:rsidRDefault="00AC1A2C" w:rsidP="00BB1DD0">
      <w:pPr>
        <w:pStyle w:val="Sinespaciado"/>
        <w:numPr>
          <w:ilvl w:val="0"/>
          <w:numId w:val="14"/>
        </w:numPr>
        <w:jc w:val="both"/>
        <w:rPr>
          <w:rFonts w:cstheme="minorHAnsi"/>
          <w:sz w:val="26"/>
          <w:szCs w:val="26"/>
        </w:rPr>
      </w:pPr>
      <w:r w:rsidRPr="007645F8">
        <w:rPr>
          <w:rFonts w:cstheme="minorHAnsi"/>
          <w:sz w:val="26"/>
          <w:szCs w:val="26"/>
        </w:rPr>
        <w:t xml:space="preserve">Más de 30 organizaciones beneficiadas a través de la gestión de nuestra Delegación en proyectos adjudicados a través del Fondo Social </w:t>
      </w:r>
      <w:proofErr w:type="gramStart"/>
      <w:r w:rsidRPr="007645F8">
        <w:rPr>
          <w:rFonts w:cstheme="minorHAnsi"/>
          <w:sz w:val="26"/>
          <w:szCs w:val="26"/>
        </w:rPr>
        <w:t>Presidente</w:t>
      </w:r>
      <w:proofErr w:type="gramEnd"/>
      <w:r w:rsidRPr="007645F8">
        <w:rPr>
          <w:rFonts w:cstheme="minorHAnsi"/>
          <w:sz w:val="26"/>
          <w:szCs w:val="26"/>
        </w:rPr>
        <w:t xml:space="preserve"> de la República, por más de $21 millones de pesos.</w:t>
      </w:r>
    </w:p>
    <w:p w14:paraId="104487B1" w14:textId="77777777" w:rsidR="00AC1A2C" w:rsidRPr="007645F8" w:rsidRDefault="00AC1A2C" w:rsidP="00BB1DD0">
      <w:pPr>
        <w:pStyle w:val="Sinespaciado"/>
        <w:jc w:val="both"/>
        <w:rPr>
          <w:rFonts w:cstheme="minorHAnsi"/>
          <w:sz w:val="26"/>
          <w:szCs w:val="26"/>
        </w:rPr>
      </w:pPr>
    </w:p>
    <w:p w14:paraId="21AC6C85" w14:textId="77777777" w:rsidR="00BB1DD0" w:rsidRPr="007645F8" w:rsidRDefault="00AC1A2C" w:rsidP="00BB1DD0">
      <w:pPr>
        <w:pStyle w:val="NormalWeb"/>
        <w:numPr>
          <w:ilvl w:val="0"/>
          <w:numId w:val="14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6"/>
          <w:szCs w:val="26"/>
        </w:rPr>
      </w:pPr>
      <w:r w:rsidRPr="007645F8">
        <w:rPr>
          <w:rFonts w:asciiTheme="minorHAnsi" w:hAnsiTheme="minorHAnsi" w:cstheme="minorHAnsi"/>
          <w:sz w:val="26"/>
          <w:szCs w:val="26"/>
        </w:rPr>
        <w:t>265 personas fueron beneficiadas con el Fondo de Organización Regional de Acción Social (ORASMI) del Ministerio del Interior y Seguridad con un presupuesto ejecutado de más de $50 millones de pesos.</w:t>
      </w:r>
    </w:p>
    <w:p w14:paraId="54F2298A" w14:textId="2479B976" w:rsidR="00721B5F" w:rsidRPr="007645F8" w:rsidRDefault="00721B5F" w:rsidP="00BB1DD0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6"/>
          <w:szCs w:val="26"/>
        </w:rPr>
      </w:pPr>
    </w:p>
    <w:p w14:paraId="18633FFD" w14:textId="77777777" w:rsidR="00BB1DD0" w:rsidRPr="007645F8" w:rsidRDefault="000E6F7D" w:rsidP="00BB1DD0">
      <w:pPr>
        <w:pStyle w:val="NormalWeb"/>
        <w:numPr>
          <w:ilvl w:val="0"/>
          <w:numId w:val="14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sz w:val="26"/>
          <w:szCs w:val="26"/>
          <w:u w:val="single"/>
        </w:rPr>
      </w:pPr>
      <w:r w:rsidRPr="007645F8">
        <w:rPr>
          <w:rFonts w:asciiTheme="minorHAnsi" w:hAnsiTheme="minorHAnsi" w:cstheme="minorHAnsi"/>
          <w:sz w:val="26"/>
          <w:szCs w:val="26"/>
        </w:rPr>
        <w:t xml:space="preserve">Se concretó el acceso peatonal desde la ruta 60-CH al Hospital </w:t>
      </w:r>
      <w:proofErr w:type="spellStart"/>
      <w:r w:rsidRPr="007645F8">
        <w:rPr>
          <w:rFonts w:asciiTheme="minorHAnsi" w:hAnsiTheme="minorHAnsi" w:cstheme="minorHAnsi"/>
          <w:sz w:val="26"/>
          <w:szCs w:val="26"/>
        </w:rPr>
        <w:t>Biprovincial</w:t>
      </w:r>
      <w:proofErr w:type="spellEnd"/>
      <w:r w:rsidRPr="007645F8">
        <w:rPr>
          <w:rFonts w:asciiTheme="minorHAnsi" w:hAnsiTheme="minorHAnsi" w:cstheme="minorHAnsi"/>
          <w:sz w:val="26"/>
          <w:szCs w:val="26"/>
        </w:rPr>
        <w:t xml:space="preserve"> </w:t>
      </w:r>
      <w:r w:rsidR="00AC1A2C" w:rsidRPr="007645F8">
        <w:rPr>
          <w:rFonts w:asciiTheme="minorHAnsi" w:hAnsiTheme="minorHAnsi" w:cstheme="minorHAnsi"/>
          <w:sz w:val="26"/>
          <w:szCs w:val="26"/>
        </w:rPr>
        <w:t xml:space="preserve">Quillota Petorca </w:t>
      </w:r>
      <w:r w:rsidRPr="007645F8">
        <w:rPr>
          <w:rFonts w:asciiTheme="minorHAnsi" w:hAnsiTheme="minorHAnsi" w:cstheme="minorHAnsi"/>
          <w:sz w:val="26"/>
          <w:szCs w:val="26"/>
        </w:rPr>
        <w:t>que no existía</w:t>
      </w:r>
      <w:r w:rsidR="00721B5F" w:rsidRPr="007645F8">
        <w:rPr>
          <w:rFonts w:asciiTheme="minorHAnsi" w:hAnsiTheme="minorHAnsi" w:cstheme="minorHAnsi"/>
          <w:sz w:val="26"/>
          <w:szCs w:val="26"/>
        </w:rPr>
        <w:t>.</w:t>
      </w:r>
    </w:p>
    <w:p w14:paraId="13461D64" w14:textId="6CCCB610" w:rsidR="00721B5F" w:rsidRPr="007645F8" w:rsidRDefault="00721B5F" w:rsidP="00BB1DD0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b/>
          <w:sz w:val="26"/>
          <w:szCs w:val="26"/>
          <w:u w:val="single"/>
        </w:rPr>
      </w:pPr>
    </w:p>
    <w:p w14:paraId="73634433" w14:textId="0C941FB4" w:rsidR="00AC1A2C" w:rsidRPr="007645F8" w:rsidRDefault="00721B5F" w:rsidP="00BB1DD0">
      <w:pPr>
        <w:pStyle w:val="NormalWeb"/>
        <w:numPr>
          <w:ilvl w:val="0"/>
          <w:numId w:val="14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sz w:val="26"/>
          <w:szCs w:val="26"/>
          <w:u w:val="single"/>
        </w:rPr>
      </w:pPr>
      <w:r w:rsidRPr="007645F8">
        <w:rPr>
          <w:rFonts w:asciiTheme="minorHAnsi" w:hAnsiTheme="minorHAnsi" w:cstheme="minorHAnsi"/>
          <w:sz w:val="26"/>
          <w:szCs w:val="26"/>
        </w:rPr>
        <w:t>S</w:t>
      </w:r>
      <w:r w:rsidR="000E6F7D" w:rsidRPr="007645F8">
        <w:rPr>
          <w:rFonts w:asciiTheme="minorHAnsi" w:hAnsiTheme="minorHAnsi" w:cstheme="minorHAnsi"/>
          <w:sz w:val="26"/>
          <w:szCs w:val="26"/>
        </w:rPr>
        <w:t>e realizaron múltiples coordinaciones para internación psiquiátrica involuntaria de personas que lo requerían</w:t>
      </w:r>
      <w:r w:rsidRPr="007645F8">
        <w:rPr>
          <w:rFonts w:asciiTheme="minorHAnsi" w:hAnsiTheme="minorHAnsi" w:cstheme="minorHAnsi"/>
          <w:sz w:val="26"/>
          <w:szCs w:val="26"/>
        </w:rPr>
        <w:t>.</w:t>
      </w:r>
    </w:p>
    <w:p w14:paraId="0471679F" w14:textId="1F542A50" w:rsidR="00BB1DD0" w:rsidRDefault="00BB1DD0" w:rsidP="00BB1DD0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6"/>
          <w:szCs w:val="26"/>
          <w:u w:val="single"/>
        </w:rPr>
      </w:pPr>
    </w:p>
    <w:p w14:paraId="7AE80F28" w14:textId="339A7867" w:rsidR="007645F8" w:rsidRDefault="007645F8" w:rsidP="00BB1DD0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6"/>
          <w:szCs w:val="26"/>
          <w:u w:val="single"/>
        </w:rPr>
      </w:pPr>
    </w:p>
    <w:p w14:paraId="4809DF75" w14:textId="3DCE75C1" w:rsidR="007645F8" w:rsidRDefault="007645F8" w:rsidP="00BB1DD0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6"/>
          <w:szCs w:val="26"/>
          <w:u w:val="single"/>
        </w:rPr>
      </w:pPr>
    </w:p>
    <w:p w14:paraId="34883652" w14:textId="6898AD05" w:rsidR="007645F8" w:rsidRDefault="007645F8" w:rsidP="00BB1DD0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6"/>
          <w:szCs w:val="26"/>
          <w:u w:val="single"/>
        </w:rPr>
      </w:pPr>
    </w:p>
    <w:p w14:paraId="443292BA" w14:textId="77777777" w:rsidR="007645F8" w:rsidRPr="007645F8" w:rsidRDefault="007645F8" w:rsidP="00BB1DD0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6"/>
          <w:szCs w:val="26"/>
          <w:u w:val="single"/>
        </w:rPr>
      </w:pPr>
    </w:p>
    <w:p w14:paraId="6D92383F" w14:textId="77777777" w:rsidR="00BB1DD0" w:rsidRPr="007645F8" w:rsidRDefault="00721B5F" w:rsidP="00BB1DD0">
      <w:pPr>
        <w:pStyle w:val="NormalWeb"/>
        <w:numPr>
          <w:ilvl w:val="0"/>
          <w:numId w:val="14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sz w:val="26"/>
          <w:szCs w:val="26"/>
          <w:u w:val="single"/>
        </w:rPr>
      </w:pPr>
      <w:r w:rsidRPr="007645F8">
        <w:rPr>
          <w:rFonts w:asciiTheme="minorHAnsi" w:hAnsiTheme="minorHAnsi" w:cstheme="minorHAnsi"/>
          <w:color w:val="000000"/>
          <w:sz w:val="26"/>
          <w:szCs w:val="26"/>
        </w:rPr>
        <w:t>S</w:t>
      </w:r>
      <w:r w:rsidR="000E6F7D" w:rsidRPr="007645F8">
        <w:rPr>
          <w:rFonts w:asciiTheme="minorHAnsi" w:hAnsiTheme="minorHAnsi" w:cstheme="minorHAnsi"/>
          <w:color w:val="000000"/>
          <w:sz w:val="26"/>
          <w:szCs w:val="26"/>
        </w:rPr>
        <w:t>e avanzó en el inicio del gran proyecto “Entre</w:t>
      </w:r>
      <w:r w:rsidR="00D25C6C" w:rsidRPr="007645F8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="000E6F7D" w:rsidRPr="007645F8">
        <w:rPr>
          <w:rFonts w:asciiTheme="minorHAnsi" w:hAnsiTheme="minorHAnsi" w:cstheme="minorHAnsi"/>
          <w:color w:val="000000"/>
          <w:sz w:val="26"/>
          <w:szCs w:val="26"/>
        </w:rPr>
        <w:t>parques y Humedales”, el que permitirá resguardar la flora y fauna del río Aconcagua a través de un gran parque intercomunal, entre otras muchísimas gestiones. </w:t>
      </w:r>
    </w:p>
    <w:p w14:paraId="6582F3FA" w14:textId="72296373" w:rsidR="00AC1A2C" w:rsidRPr="007645F8" w:rsidRDefault="00AC1A2C" w:rsidP="00BB1DD0">
      <w:pPr>
        <w:pStyle w:val="NormalWeb"/>
        <w:spacing w:before="0" w:beforeAutospacing="0" w:after="0" w:afterAutospacing="0"/>
        <w:ind w:left="360"/>
        <w:jc w:val="both"/>
        <w:rPr>
          <w:rFonts w:asciiTheme="minorHAnsi" w:hAnsiTheme="minorHAnsi" w:cstheme="minorHAnsi"/>
          <w:b/>
          <w:sz w:val="26"/>
          <w:szCs w:val="26"/>
          <w:u w:val="single"/>
        </w:rPr>
      </w:pPr>
    </w:p>
    <w:p w14:paraId="05915DAB" w14:textId="77777777" w:rsidR="00BB1DD0" w:rsidRPr="007645F8" w:rsidRDefault="00721B5F" w:rsidP="00BB1DD0">
      <w:pPr>
        <w:pStyle w:val="NormalWeb"/>
        <w:numPr>
          <w:ilvl w:val="0"/>
          <w:numId w:val="14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6"/>
          <w:szCs w:val="26"/>
        </w:rPr>
      </w:pPr>
      <w:r w:rsidRPr="007645F8">
        <w:rPr>
          <w:rFonts w:asciiTheme="minorHAnsi" w:hAnsiTheme="minorHAnsi" w:cstheme="minorHAnsi"/>
          <w:sz w:val="26"/>
          <w:szCs w:val="26"/>
        </w:rPr>
        <w:t>Limpieza preventiva de terrenos para evitar incendios forestales.</w:t>
      </w:r>
    </w:p>
    <w:p w14:paraId="5FEE8791" w14:textId="38D932D5" w:rsidR="00721B5F" w:rsidRPr="007645F8" w:rsidRDefault="00721B5F" w:rsidP="00BB1DD0">
      <w:pPr>
        <w:pStyle w:val="NormalWeb"/>
        <w:spacing w:before="0" w:beforeAutospacing="0" w:after="0" w:afterAutospacing="0"/>
        <w:ind w:left="360"/>
        <w:jc w:val="both"/>
        <w:rPr>
          <w:rFonts w:asciiTheme="minorHAnsi" w:hAnsiTheme="minorHAnsi" w:cstheme="minorHAnsi"/>
          <w:sz w:val="26"/>
          <w:szCs w:val="26"/>
        </w:rPr>
      </w:pPr>
    </w:p>
    <w:p w14:paraId="5319911B" w14:textId="05F15390" w:rsidR="007645F8" w:rsidRPr="007645F8" w:rsidRDefault="00061072" w:rsidP="007450D4">
      <w:pPr>
        <w:pStyle w:val="Prrafodelista"/>
        <w:numPr>
          <w:ilvl w:val="0"/>
          <w:numId w:val="14"/>
        </w:numPr>
        <w:jc w:val="both"/>
        <w:rPr>
          <w:rFonts w:cstheme="minorHAnsi"/>
          <w:sz w:val="26"/>
          <w:szCs w:val="26"/>
        </w:rPr>
      </w:pPr>
      <w:r w:rsidRPr="007645F8">
        <w:rPr>
          <w:rFonts w:cstheme="minorHAnsi"/>
          <w:sz w:val="26"/>
          <w:szCs w:val="26"/>
        </w:rPr>
        <w:t>Show de drones</w:t>
      </w:r>
      <w:r w:rsidR="007645F8" w:rsidRPr="007645F8">
        <w:rPr>
          <w:rFonts w:cstheme="minorHAnsi"/>
          <w:sz w:val="26"/>
          <w:szCs w:val="26"/>
        </w:rPr>
        <w:t xml:space="preserve"> junto a</w:t>
      </w:r>
      <w:r w:rsidRPr="007645F8">
        <w:rPr>
          <w:rFonts w:cstheme="minorHAnsi"/>
          <w:sz w:val="26"/>
          <w:szCs w:val="26"/>
        </w:rPr>
        <w:t xml:space="preserve"> Seremi de Ciencias y T</w:t>
      </w:r>
      <w:r w:rsidR="00C95F3A" w:rsidRPr="007645F8">
        <w:rPr>
          <w:rFonts w:cstheme="minorHAnsi"/>
          <w:sz w:val="26"/>
          <w:szCs w:val="26"/>
        </w:rPr>
        <w:t>ecnología</w:t>
      </w:r>
      <w:r w:rsidR="00721B5F" w:rsidRPr="007645F8">
        <w:rPr>
          <w:rFonts w:cstheme="minorHAnsi"/>
          <w:sz w:val="26"/>
          <w:szCs w:val="26"/>
        </w:rPr>
        <w:t>.</w:t>
      </w:r>
    </w:p>
    <w:p w14:paraId="430D1D75" w14:textId="77777777" w:rsidR="007645F8" w:rsidRPr="007645F8" w:rsidRDefault="007645F8" w:rsidP="00BB1DD0">
      <w:pPr>
        <w:pStyle w:val="Prrafodelista"/>
        <w:jc w:val="both"/>
        <w:rPr>
          <w:rFonts w:cstheme="minorHAnsi"/>
          <w:sz w:val="26"/>
          <w:szCs w:val="26"/>
        </w:rPr>
      </w:pPr>
    </w:p>
    <w:p w14:paraId="1F04A461" w14:textId="77777777" w:rsidR="00BB1DD0" w:rsidRPr="007645F8" w:rsidRDefault="00061072" w:rsidP="00BB1DD0">
      <w:pPr>
        <w:pStyle w:val="Prrafodelista"/>
        <w:numPr>
          <w:ilvl w:val="0"/>
          <w:numId w:val="14"/>
        </w:numPr>
        <w:jc w:val="both"/>
        <w:rPr>
          <w:rFonts w:cstheme="minorHAnsi"/>
          <w:sz w:val="26"/>
          <w:szCs w:val="26"/>
        </w:rPr>
      </w:pPr>
      <w:r w:rsidRPr="007645F8">
        <w:rPr>
          <w:rFonts w:cstheme="minorHAnsi"/>
          <w:sz w:val="26"/>
          <w:szCs w:val="26"/>
        </w:rPr>
        <w:t xml:space="preserve">Curso </w:t>
      </w:r>
      <w:r w:rsidR="00C95F3A" w:rsidRPr="007645F8">
        <w:rPr>
          <w:rFonts w:cstheme="minorHAnsi"/>
          <w:sz w:val="26"/>
          <w:szCs w:val="26"/>
        </w:rPr>
        <w:t xml:space="preserve">Mujeres </w:t>
      </w:r>
      <w:r w:rsidRPr="007645F8">
        <w:rPr>
          <w:rFonts w:cstheme="minorHAnsi"/>
          <w:sz w:val="26"/>
          <w:szCs w:val="26"/>
        </w:rPr>
        <w:t xml:space="preserve">Líderes </w:t>
      </w:r>
      <w:r w:rsidR="00C95F3A" w:rsidRPr="007645F8">
        <w:rPr>
          <w:rFonts w:cstheme="minorHAnsi"/>
          <w:sz w:val="26"/>
          <w:szCs w:val="26"/>
        </w:rPr>
        <w:t>STEM</w:t>
      </w:r>
      <w:r w:rsidR="00AC1A2C" w:rsidRPr="007645F8">
        <w:rPr>
          <w:rFonts w:cstheme="minorHAnsi"/>
          <w:sz w:val="26"/>
          <w:szCs w:val="26"/>
        </w:rPr>
        <w:t>.</w:t>
      </w:r>
    </w:p>
    <w:p w14:paraId="071F8E16" w14:textId="77777777" w:rsidR="00BB1DD0" w:rsidRPr="007645F8" w:rsidRDefault="00BB1DD0" w:rsidP="00BB1DD0">
      <w:pPr>
        <w:pStyle w:val="Prrafodelista"/>
        <w:jc w:val="both"/>
        <w:rPr>
          <w:rFonts w:cstheme="minorHAnsi"/>
          <w:sz w:val="26"/>
          <w:szCs w:val="26"/>
        </w:rPr>
      </w:pPr>
    </w:p>
    <w:p w14:paraId="49BAF4BA" w14:textId="4F4D9560" w:rsidR="00AC1A2C" w:rsidRPr="007645F8" w:rsidRDefault="00C95F3A" w:rsidP="00BB1DD0">
      <w:pPr>
        <w:pStyle w:val="Prrafodelista"/>
        <w:numPr>
          <w:ilvl w:val="0"/>
          <w:numId w:val="14"/>
        </w:numPr>
        <w:jc w:val="both"/>
        <w:rPr>
          <w:rFonts w:cstheme="minorHAnsi"/>
          <w:sz w:val="26"/>
          <w:szCs w:val="26"/>
        </w:rPr>
      </w:pPr>
      <w:r w:rsidRPr="007645F8">
        <w:rPr>
          <w:rFonts w:cstheme="minorHAnsi"/>
          <w:sz w:val="26"/>
          <w:szCs w:val="26"/>
        </w:rPr>
        <w:t>Ampliación y mejoramiento ruta F</w:t>
      </w:r>
      <w:r w:rsidR="007645F8" w:rsidRPr="007645F8">
        <w:rPr>
          <w:rFonts w:cstheme="minorHAnsi"/>
          <w:sz w:val="26"/>
          <w:szCs w:val="26"/>
        </w:rPr>
        <w:t>-</w:t>
      </w:r>
      <w:r w:rsidRPr="007645F8">
        <w:rPr>
          <w:rFonts w:cstheme="minorHAnsi"/>
          <w:sz w:val="26"/>
          <w:szCs w:val="26"/>
        </w:rPr>
        <w:t>62 Quillota</w:t>
      </w:r>
      <w:r w:rsidR="00AC1A2C" w:rsidRPr="007645F8">
        <w:rPr>
          <w:rFonts w:cstheme="minorHAnsi"/>
          <w:sz w:val="26"/>
          <w:szCs w:val="26"/>
        </w:rPr>
        <w:t>.</w:t>
      </w:r>
    </w:p>
    <w:p w14:paraId="34A73DD0" w14:textId="77777777" w:rsidR="00A66E2C" w:rsidRPr="007645F8" w:rsidRDefault="00A66E2C" w:rsidP="00BB1DD0">
      <w:pPr>
        <w:jc w:val="both"/>
        <w:rPr>
          <w:rFonts w:cstheme="minorHAnsi"/>
          <w:sz w:val="26"/>
          <w:szCs w:val="26"/>
        </w:rPr>
      </w:pPr>
    </w:p>
    <w:p w14:paraId="5576C678" w14:textId="77777777" w:rsidR="00A66E2C" w:rsidRPr="007645F8" w:rsidRDefault="00A66E2C" w:rsidP="00BB1DD0">
      <w:pPr>
        <w:jc w:val="both"/>
        <w:rPr>
          <w:rFonts w:cstheme="minorHAnsi"/>
          <w:sz w:val="26"/>
          <w:szCs w:val="26"/>
        </w:rPr>
      </w:pPr>
    </w:p>
    <w:p w14:paraId="03F4C28D" w14:textId="0CE7C802" w:rsidR="00AC1A2C" w:rsidRPr="007645F8" w:rsidRDefault="00D25C6C" w:rsidP="00AC1A2C">
      <w:pPr>
        <w:rPr>
          <w:rFonts w:cstheme="minorHAnsi"/>
          <w:sz w:val="26"/>
          <w:szCs w:val="26"/>
        </w:rPr>
      </w:pPr>
      <w:r w:rsidRPr="007645F8">
        <w:rPr>
          <w:rFonts w:cstheme="minorHAnsi"/>
          <w:noProof/>
          <w:sz w:val="26"/>
          <w:szCs w:val="26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F0A342" wp14:editId="1472BCD2">
                <wp:simplePos x="0" y="0"/>
                <wp:positionH relativeFrom="column">
                  <wp:posOffset>-297937</wp:posOffset>
                </wp:positionH>
                <wp:positionV relativeFrom="paragraph">
                  <wp:posOffset>322205</wp:posOffset>
                </wp:positionV>
                <wp:extent cx="6224530" cy="3106757"/>
                <wp:effectExtent l="0" t="0" r="24130" b="1778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4530" cy="310675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DB1180" id="Rectángulo 3" o:spid="_x0000_s1026" style="position:absolute;margin-left:-23.45pt;margin-top:25.35pt;width:490.1pt;height:24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" filled="f" strokecolor="#243f60 [1604]" strokeweight="2pt"/>
            </w:pict>
          </mc:Fallback>
        </mc:AlternateContent>
      </w:r>
    </w:p>
    <w:p w14:paraId="0769BE7B" w14:textId="7EBD2529" w:rsidR="00AC1A2C" w:rsidRPr="007645F8" w:rsidRDefault="00AC1A2C" w:rsidP="00AC1A2C">
      <w:pPr>
        <w:rPr>
          <w:rFonts w:cstheme="minorHAnsi"/>
          <w:sz w:val="26"/>
          <w:szCs w:val="26"/>
        </w:rPr>
      </w:pPr>
    </w:p>
    <w:p w14:paraId="394783BD" w14:textId="4B1B1634" w:rsidR="00AC1A2C" w:rsidRPr="007645F8" w:rsidRDefault="00AC1A2C" w:rsidP="00D25C6C">
      <w:pPr>
        <w:jc w:val="center"/>
        <w:rPr>
          <w:rFonts w:cstheme="minorHAnsi"/>
          <w:b/>
          <w:bCs/>
          <w:sz w:val="26"/>
          <w:szCs w:val="26"/>
        </w:rPr>
      </w:pPr>
      <w:r w:rsidRPr="007645F8">
        <w:rPr>
          <w:rFonts w:cstheme="minorHAnsi"/>
          <w:b/>
          <w:bCs/>
          <w:sz w:val="26"/>
          <w:szCs w:val="26"/>
        </w:rPr>
        <w:t>Preguntas a responder:</w:t>
      </w:r>
    </w:p>
    <w:p w14:paraId="692FB47D" w14:textId="77777777" w:rsidR="00AC1A2C" w:rsidRPr="007645F8" w:rsidRDefault="00AC1A2C" w:rsidP="00D25C6C">
      <w:pPr>
        <w:jc w:val="center"/>
        <w:rPr>
          <w:rFonts w:cstheme="minorHAnsi"/>
          <w:b/>
          <w:bCs/>
          <w:sz w:val="26"/>
          <w:szCs w:val="26"/>
        </w:rPr>
      </w:pPr>
    </w:p>
    <w:p w14:paraId="0F3FD4BE" w14:textId="075C27F2" w:rsidR="00A41D01" w:rsidRPr="007645F8" w:rsidRDefault="00A41D01" w:rsidP="00D25C6C">
      <w:pPr>
        <w:pStyle w:val="Prrafodelista"/>
        <w:numPr>
          <w:ilvl w:val="0"/>
          <w:numId w:val="15"/>
        </w:numPr>
        <w:jc w:val="center"/>
        <w:rPr>
          <w:rFonts w:cstheme="minorHAnsi"/>
          <w:b/>
          <w:bCs/>
          <w:sz w:val="26"/>
          <w:szCs w:val="26"/>
        </w:rPr>
      </w:pPr>
      <w:r w:rsidRPr="007645F8">
        <w:rPr>
          <w:rFonts w:cstheme="minorHAnsi"/>
          <w:b/>
          <w:bCs/>
          <w:sz w:val="26"/>
          <w:szCs w:val="26"/>
        </w:rPr>
        <w:t>¿Qué acciones se debe</w:t>
      </w:r>
      <w:r w:rsidR="00D25C6C" w:rsidRPr="007645F8">
        <w:rPr>
          <w:rFonts w:cstheme="minorHAnsi"/>
          <w:b/>
          <w:bCs/>
          <w:sz w:val="26"/>
          <w:szCs w:val="26"/>
        </w:rPr>
        <w:t>n</w:t>
      </w:r>
      <w:r w:rsidRPr="007645F8">
        <w:rPr>
          <w:rFonts w:cstheme="minorHAnsi"/>
          <w:b/>
          <w:bCs/>
          <w:sz w:val="26"/>
          <w:szCs w:val="26"/>
        </w:rPr>
        <w:t xml:space="preserve"> seguir fortaleciendo desde la </w:t>
      </w:r>
      <w:r w:rsidR="00AC1A2C" w:rsidRPr="007645F8">
        <w:rPr>
          <w:rFonts w:cstheme="minorHAnsi"/>
          <w:b/>
          <w:bCs/>
          <w:sz w:val="26"/>
          <w:szCs w:val="26"/>
        </w:rPr>
        <w:t>D</w:t>
      </w:r>
      <w:r w:rsidRPr="007645F8">
        <w:rPr>
          <w:rFonts w:cstheme="minorHAnsi"/>
          <w:b/>
          <w:bCs/>
          <w:sz w:val="26"/>
          <w:szCs w:val="26"/>
        </w:rPr>
        <w:t xml:space="preserve">elegación </w:t>
      </w:r>
      <w:r w:rsidR="00AC1A2C" w:rsidRPr="007645F8">
        <w:rPr>
          <w:rFonts w:cstheme="minorHAnsi"/>
          <w:b/>
          <w:bCs/>
          <w:sz w:val="26"/>
          <w:szCs w:val="26"/>
        </w:rPr>
        <w:t>P</w:t>
      </w:r>
      <w:r w:rsidRPr="007645F8">
        <w:rPr>
          <w:rFonts w:cstheme="minorHAnsi"/>
          <w:b/>
          <w:bCs/>
          <w:sz w:val="26"/>
          <w:szCs w:val="26"/>
        </w:rPr>
        <w:t xml:space="preserve">residencial </w:t>
      </w:r>
      <w:r w:rsidR="00AC1A2C" w:rsidRPr="007645F8">
        <w:rPr>
          <w:rFonts w:cstheme="minorHAnsi"/>
          <w:b/>
          <w:bCs/>
          <w:sz w:val="26"/>
          <w:szCs w:val="26"/>
        </w:rPr>
        <w:t>P</w:t>
      </w:r>
      <w:r w:rsidRPr="007645F8">
        <w:rPr>
          <w:rFonts w:cstheme="minorHAnsi"/>
          <w:b/>
          <w:bCs/>
          <w:sz w:val="26"/>
          <w:szCs w:val="26"/>
        </w:rPr>
        <w:t>rovincial de Quillota</w:t>
      </w:r>
      <w:r w:rsidR="00AC1A2C" w:rsidRPr="007645F8">
        <w:rPr>
          <w:rFonts w:cstheme="minorHAnsi"/>
          <w:b/>
          <w:bCs/>
          <w:sz w:val="26"/>
          <w:szCs w:val="26"/>
        </w:rPr>
        <w:t xml:space="preserve"> en beneficio de las personas?</w:t>
      </w:r>
      <w:r w:rsidR="00D25C6C" w:rsidRPr="007645F8">
        <w:rPr>
          <w:rFonts w:cstheme="minorHAnsi"/>
          <w:b/>
          <w:bCs/>
          <w:sz w:val="26"/>
          <w:szCs w:val="26"/>
        </w:rPr>
        <w:br/>
      </w:r>
      <w:r w:rsidR="00D25C6C" w:rsidRPr="007645F8">
        <w:rPr>
          <w:rFonts w:cstheme="minorHAnsi"/>
          <w:b/>
          <w:bCs/>
          <w:sz w:val="26"/>
          <w:szCs w:val="26"/>
        </w:rPr>
        <w:br/>
      </w:r>
    </w:p>
    <w:p w14:paraId="521BC3CB" w14:textId="54D42BD7" w:rsidR="00467450" w:rsidRPr="007645F8" w:rsidRDefault="00A41D01" w:rsidP="00D25C6C">
      <w:pPr>
        <w:pStyle w:val="Prrafodelista"/>
        <w:numPr>
          <w:ilvl w:val="0"/>
          <w:numId w:val="15"/>
        </w:numPr>
        <w:jc w:val="center"/>
        <w:rPr>
          <w:rFonts w:cstheme="minorHAnsi"/>
          <w:b/>
          <w:bCs/>
          <w:sz w:val="26"/>
          <w:szCs w:val="26"/>
        </w:rPr>
      </w:pPr>
      <w:r w:rsidRPr="007645F8">
        <w:rPr>
          <w:rFonts w:cstheme="minorHAnsi"/>
          <w:b/>
          <w:bCs/>
          <w:sz w:val="26"/>
          <w:szCs w:val="26"/>
        </w:rPr>
        <w:t>¿</w:t>
      </w:r>
      <w:r w:rsidR="00D25C6C" w:rsidRPr="007645F8">
        <w:rPr>
          <w:rFonts w:cstheme="minorHAnsi"/>
          <w:b/>
          <w:bCs/>
          <w:sz w:val="26"/>
          <w:szCs w:val="26"/>
        </w:rPr>
        <w:t>Qué d</w:t>
      </w:r>
      <w:r w:rsidRPr="007645F8">
        <w:rPr>
          <w:rFonts w:cstheme="minorHAnsi"/>
          <w:b/>
          <w:bCs/>
          <w:sz w:val="26"/>
          <w:szCs w:val="26"/>
        </w:rPr>
        <w:t>esafíos cree usted que la D</w:t>
      </w:r>
      <w:r w:rsidR="00D25C6C" w:rsidRPr="007645F8">
        <w:rPr>
          <w:rFonts w:cstheme="minorHAnsi"/>
          <w:b/>
          <w:bCs/>
          <w:sz w:val="26"/>
          <w:szCs w:val="26"/>
        </w:rPr>
        <w:t xml:space="preserve">elegación Presidencial Provincial de Quillota </w:t>
      </w:r>
      <w:r w:rsidRPr="007645F8">
        <w:rPr>
          <w:rFonts w:cstheme="minorHAnsi"/>
          <w:b/>
          <w:bCs/>
          <w:sz w:val="26"/>
          <w:szCs w:val="26"/>
        </w:rPr>
        <w:t>debe abordar durante el periodo 2024-2025?</w:t>
      </w:r>
    </w:p>
    <w:sectPr w:rsidR="00467450" w:rsidRPr="007645F8" w:rsidSect="00A66E2C">
      <w:headerReference w:type="default" r:id="rId8"/>
      <w:pgSz w:w="12240" w:h="18720" w:code="14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81201" w14:textId="77777777" w:rsidR="00416C75" w:rsidRDefault="00416C75" w:rsidP="00E40438">
      <w:pPr>
        <w:spacing w:after="0" w:line="240" w:lineRule="auto"/>
      </w:pPr>
      <w:r>
        <w:separator/>
      </w:r>
    </w:p>
  </w:endnote>
  <w:endnote w:type="continuationSeparator" w:id="0">
    <w:p w14:paraId="76213BEB" w14:textId="77777777" w:rsidR="00416C75" w:rsidRDefault="00416C75" w:rsidP="00E40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AA963" w14:textId="77777777" w:rsidR="00416C75" w:rsidRDefault="00416C75" w:rsidP="00E40438">
      <w:pPr>
        <w:spacing w:after="0" w:line="240" w:lineRule="auto"/>
      </w:pPr>
      <w:r>
        <w:separator/>
      </w:r>
    </w:p>
  </w:footnote>
  <w:footnote w:type="continuationSeparator" w:id="0">
    <w:p w14:paraId="7C849E68" w14:textId="77777777" w:rsidR="00416C75" w:rsidRDefault="00416C75" w:rsidP="00E404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44D3C" w14:textId="01BAB75F" w:rsidR="00E40438" w:rsidRDefault="009B651B" w:rsidP="00E40438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0DAA9A04" wp14:editId="472F437A">
          <wp:simplePos x="0" y="0"/>
          <wp:positionH relativeFrom="column">
            <wp:posOffset>5187996</wp:posOffset>
          </wp:positionH>
          <wp:positionV relativeFrom="paragraph">
            <wp:posOffset>-218432</wp:posOffset>
          </wp:positionV>
          <wp:extent cx="1214120" cy="1085215"/>
          <wp:effectExtent l="0" t="0" r="5080" b="63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4120" cy="1085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CL"/>
      </w:rPr>
      <w:drawing>
        <wp:anchor distT="0" distB="0" distL="114300" distR="114300" simplePos="0" relativeHeight="251658240" behindDoc="0" locked="0" layoutInCell="1" allowOverlap="1" wp14:anchorId="76E1AA12" wp14:editId="15ADC8BA">
          <wp:simplePos x="0" y="0"/>
          <wp:positionH relativeFrom="column">
            <wp:posOffset>-727114</wp:posOffset>
          </wp:positionH>
          <wp:positionV relativeFrom="paragraph">
            <wp:posOffset>35124</wp:posOffset>
          </wp:positionV>
          <wp:extent cx="2795017" cy="803275"/>
          <wp:effectExtent l="0" t="0" r="571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5017" cy="803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40438">
      <w:rPr>
        <w:noProof/>
      </w:rPr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376C7"/>
    <w:multiLevelType w:val="multilevel"/>
    <w:tmpl w:val="E69EF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663810"/>
    <w:multiLevelType w:val="hybridMultilevel"/>
    <w:tmpl w:val="E9EE143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65B96"/>
    <w:multiLevelType w:val="hybridMultilevel"/>
    <w:tmpl w:val="BD10BA9E"/>
    <w:lvl w:ilvl="0" w:tplc="3182D8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F0E2C"/>
    <w:multiLevelType w:val="multilevel"/>
    <w:tmpl w:val="B212F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0227E1"/>
    <w:multiLevelType w:val="multilevel"/>
    <w:tmpl w:val="3D4CD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C453404"/>
    <w:multiLevelType w:val="hybridMultilevel"/>
    <w:tmpl w:val="508ED85C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894E9A"/>
    <w:multiLevelType w:val="hybridMultilevel"/>
    <w:tmpl w:val="78C80BE8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37675E"/>
    <w:multiLevelType w:val="hybridMultilevel"/>
    <w:tmpl w:val="3C9CC044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81BCE"/>
    <w:multiLevelType w:val="hybridMultilevel"/>
    <w:tmpl w:val="FAB8E6EC"/>
    <w:lvl w:ilvl="0" w:tplc="D9E246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B32A39"/>
    <w:multiLevelType w:val="hybridMultilevel"/>
    <w:tmpl w:val="3604BC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3226EF"/>
    <w:multiLevelType w:val="hybridMultilevel"/>
    <w:tmpl w:val="D6807C4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CC374C"/>
    <w:multiLevelType w:val="hybridMultilevel"/>
    <w:tmpl w:val="3A02E028"/>
    <w:lvl w:ilvl="0" w:tplc="3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C0E33B5"/>
    <w:multiLevelType w:val="hybridMultilevel"/>
    <w:tmpl w:val="E0B4EF8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5A25A2"/>
    <w:multiLevelType w:val="hybridMultilevel"/>
    <w:tmpl w:val="38D495F8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5B107A"/>
    <w:multiLevelType w:val="multilevel"/>
    <w:tmpl w:val="A7748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18530073">
    <w:abstractNumId w:val="9"/>
  </w:num>
  <w:num w:numId="2" w16cid:durableId="1728261443">
    <w:abstractNumId w:val="1"/>
  </w:num>
  <w:num w:numId="3" w16cid:durableId="512651013">
    <w:abstractNumId w:val="6"/>
  </w:num>
  <w:num w:numId="4" w16cid:durableId="31342606">
    <w:abstractNumId w:val="13"/>
  </w:num>
  <w:num w:numId="5" w16cid:durableId="597296192">
    <w:abstractNumId w:val="14"/>
  </w:num>
  <w:num w:numId="6" w16cid:durableId="884289837">
    <w:abstractNumId w:val="3"/>
  </w:num>
  <w:num w:numId="7" w16cid:durableId="985667186">
    <w:abstractNumId w:val="4"/>
  </w:num>
  <w:num w:numId="8" w16cid:durableId="1552881530">
    <w:abstractNumId w:val="0"/>
  </w:num>
  <w:num w:numId="9" w16cid:durableId="561985537">
    <w:abstractNumId w:val="7"/>
  </w:num>
  <w:num w:numId="10" w16cid:durableId="250742313">
    <w:abstractNumId w:val="5"/>
  </w:num>
  <w:num w:numId="11" w16cid:durableId="1070231058">
    <w:abstractNumId w:val="11"/>
  </w:num>
  <w:num w:numId="12" w16cid:durableId="1904682601">
    <w:abstractNumId w:val="12"/>
  </w:num>
  <w:num w:numId="13" w16cid:durableId="1519083840">
    <w:abstractNumId w:val="8"/>
  </w:num>
  <w:num w:numId="14" w16cid:durableId="235743693">
    <w:abstractNumId w:val="10"/>
  </w:num>
  <w:num w:numId="15" w16cid:durableId="20171541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2CB1"/>
    <w:rsid w:val="00061072"/>
    <w:rsid w:val="000E6F7D"/>
    <w:rsid w:val="00301D93"/>
    <w:rsid w:val="00315C8D"/>
    <w:rsid w:val="00416C75"/>
    <w:rsid w:val="004268BE"/>
    <w:rsid w:val="00467450"/>
    <w:rsid w:val="0051102D"/>
    <w:rsid w:val="00554F48"/>
    <w:rsid w:val="00597610"/>
    <w:rsid w:val="00667160"/>
    <w:rsid w:val="00721B5F"/>
    <w:rsid w:val="007645F8"/>
    <w:rsid w:val="008E5880"/>
    <w:rsid w:val="009B651B"/>
    <w:rsid w:val="00A41D01"/>
    <w:rsid w:val="00A66E2C"/>
    <w:rsid w:val="00AC1A2C"/>
    <w:rsid w:val="00B33907"/>
    <w:rsid w:val="00BB1DD0"/>
    <w:rsid w:val="00C33192"/>
    <w:rsid w:val="00C95F3A"/>
    <w:rsid w:val="00D25C6C"/>
    <w:rsid w:val="00E40438"/>
    <w:rsid w:val="00EA2CB1"/>
    <w:rsid w:val="00F36DCB"/>
    <w:rsid w:val="00F82F2F"/>
    <w:rsid w:val="00FE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079639"/>
  <w15:docId w15:val="{33F7CAAE-1D1F-4819-9FC8-DBF30EC8B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1102D"/>
    <w:pPr>
      <w:spacing w:after="160" w:line="259" w:lineRule="auto"/>
      <w:ind w:left="720"/>
      <w:contextualSpacing/>
    </w:pPr>
  </w:style>
  <w:style w:type="paragraph" w:styleId="Sinespaciado">
    <w:name w:val="No Spacing"/>
    <w:uiPriority w:val="1"/>
    <w:qFormat/>
    <w:rsid w:val="0046745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E404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0438"/>
  </w:style>
  <w:style w:type="paragraph" w:styleId="Piedepgina">
    <w:name w:val="footer"/>
    <w:basedOn w:val="Normal"/>
    <w:link w:val="PiedepginaCar"/>
    <w:uiPriority w:val="99"/>
    <w:unhideWhenUsed/>
    <w:rsid w:val="00E404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0438"/>
  </w:style>
  <w:style w:type="character" w:styleId="Hipervnculo">
    <w:name w:val="Hyperlink"/>
    <w:basedOn w:val="Fuentedeprrafopredeter"/>
    <w:uiPriority w:val="99"/>
    <w:semiHidden/>
    <w:unhideWhenUsed/>
    <w:rsid w:val="00F36DC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41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92374-23D9-4118-9CC1-81B098D68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906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Enrique Vergara Devia</dc:creator>
  <cp:lastModifiedBy>Katia Mardones Hurtado</cp:lastModifiedBy>
  <cp:revision>3</cp:revision>
  <cp:lastPrinted>2024-05-28T20:12:00Z</cp:lastPrinted>
  <dcterms:created xsi:type="dcterms:W3CDTF">2024-05-28T20:27:00Z</dcterms:created>
  <dcterms:modified xsi:type="dcterms:W3CDTF">2024-05-28T21:27:00Z</dcterms:modified>
</cp:coreProperties>
</file>